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1CA083">
      <w:pPr>
        <w:keepNext w:val="0"/>
        <w:keepLines w:val="0"/>
        <w:pageBreakBefore w:val="0"/>
        <w:kinsoku/>
        <w:wordWrap/>
        <w:overflowPunct/>
        <w:topLinePunct w:val="0"/>
        <w:autoSpaceDE/>
        <w:autoSpaceDN/>
        <w:bidi w:val="0"/>
        <w:adjustRightInd/>
        <w:snapToGrid/>
        <w:spacing w:afterAutospacing="0" w:line="560" w:lineRule="exact"/>
        <w:textAlignment w:val="auto"/>
        <w:rPr>
          <w:rFonts w:hint="eastAsia"/>
          <w:b/>
          <w:bCs/>
          <w:sz w:val="32"/>
          <w:szCs w:val="32"/>
          <w:lang w:val="en-US" w:eastAsia="zh-CN"/>
        </w:rPr>
      </w:pPr>
      <w:r>
        <w:rPr>
          <w:rFonts w:hint="eastAsia"/>
          <w:b/>
          <w:bCs/>
          <w:sz w:val="32"/>
          <w:szCs w:val="32"/>
          <w:lang w:val="en-US" w:eastAsia="zh-CN"/>
        </w:rPr>
        <w:t>附件1</w:t>
      </w:r>
    </w:p>
    <w:p w14:paraId="12C46E80">
      <w:pPr>
        <w:keepNext w:val="0"/>
        <w:keepLines w:val="0"/>
        <w:pageBreakBefore w:val="0"/>
        <w:kinsoku/>
        <w:wordWrap/>
        <w:overflowPunct/>
        <w:topLinePunct w:val="0"/>
        <w:autoSpaceDE/>
        <w:autoSpaceDN/>
        <w:bidi w:val="0"/>
        <w:adjustRightInd/>
        <w:snapToGrid/>
        <w:spacing w:afterAutospacing="0" w:line="560" w:lineRule="exact"/>
        <w:textAlignment w:val="auto"/>
        <w:rPr>
          <w:rFonts w:hint="eastAsia"/>
          <w:b/>
          <w:bCs/>
          <w:sz w:val="32"/>
          <w:szCs w:val="32"/>
          <w:lang w:val="en-US" w:eastAsia="zh-CN"/>
        </w:rPr>
      </w:pPr>
      <w:bookmarkStart w:id="0" w:name="_GoBack"/>
      <w:bookmarkEnd w:id="0"/>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23"/>
        <w:gridCol w:w="997"/>
        <w:gridCol w:w="1502"/>
      </w:tblGrid>
      <w:tr w14:paraId="23AF7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5000" w:type="pct"/>
            <w:gridSpan w:val="3"/>
            <w:tcBorders>
              <w:top w:val="single" w:color="auto" w:sz="4" w:space="0"/>
              <w:left w:val="single" w:color="auto" w:sz="4" w:space="0"/>
              <w:bottom w:val="single" w:color="auto" w:sz="4" w:space="0"/>
              <w:right w:val="single" w:color="auto" w:sz="4" w:space="0"/>
            </w:tcBorders>
            <w:noWrap w:val="0"/>
            <w:vAlign w:val="center"/>
          </w:tcPr>
          <w:p w14:paraId="769BDE3A">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28"/>
                <w:szCs w:val="28"/>
                <w:u w:val="none"/>
                <w:lang w:val="en-US" w:eastAsia="zh-CN" w:bidi="ar"/>
              </w:rPr>
              <w:t>上安电厂余热入市输配线北线二期工程岳村地上附着物及配套设施征收完成后资产处置清单</w:t>
            </w:r>
          </w:p>
        </w:tc>
      </w:tr>
      <w:tr w14:paraId="1A259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3534" w:type="pct"/>
            <w:tcBorders>
              <w:top w:val="single" w:color="auto" w:sz="4" w:space="0"/>
              <w:left w:val="single" w:color="000000" w:sz="4" w:space="0"/>
              <w:bottom w:val="single" w:color="000000" w:sz="4" w:space="0"/>
              <w:right w:val="single" w:color="000000" w:sz="4" w:space="0"/>
            </w:tcBorders>
            <w:noWrap/>
            <w:vAlign w:val="center"/>
          </w:tcPr>
          <w:p w14:paraId="68AE79E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类别名称</w:t>
            </w:r>
          </w:p>
        </w:tc>
        <w:tc>
          <w:tcPr>
            <w:tcW w:w="585" w:type="pct"/>
            <w:tcBorders>
              <w:top w:val="single" w:color="auto" w:sz="4" w:space="0"/>
              <w:left w:val="single" w:color="000000" w:sz="4" w:space="0"/>
              <w:bottom w:val="single" w:color="000000" w:sz="4" w:space="0"/>
              <w:right w:val="single" w:color="000000" w:sz="4" w:space="0"/>
            </w:tcBorders>
            <w:noWrap/>
            <w:vAlign w:val="center"/>
          </w:tcPr>
          <w:p w14:paraId="5D3FD50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879" w:type="pct"/>
            <w:tcBorders>
              <w:top w:val="single" w:color="auto" w:sz="4" w:space="0"/>
              <w:left w:val="single" w:color="000000" w:sz="4" w:space="0"/>
              <w:bottom w:val="single" w:color="000000" w:sz="4" w:space="0"/>
              <w:right w:val="single" w:color="000000" w:sz="4" w:space="0"/>
            </w:tcBorders>
            <w:noWrap w:val="0"/>
            <w:vAlign w:val="center"/>
          </w:tcPr>
          <w:p w14:paraId="0615019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w:t>
            </w:r>
          </w:p>
        </w:tc>
      </w:tr>
      <w:tr w14:paraId="356CC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3534" w:type="pct"/>
            <w:tcBorders>
              <w:top w:val="single" w:color="000000" w:sz="4" w:space="0"/>
              <w:left w:val="single" w:color="000000" w:sz="4" w:space="0"/>
              <w:bottom w:val="single" w:color="000000" w:sz="4" w:space="0"/>
              <w:right w:val="single" w:color="000000" w:sz="4" w:space="0"/>
            </w:tcBorders>
            <w:noWrap w:val="0"/>
            <w:vAlign w:val="center"/>
          </w:tcPr>
          <w:p w14:paraId="79821B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复合彩钢板顶，复彩维护，塑钢门窗，2层。</w:t>
            </w: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7BB1B7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245.28</w:t>
            </w:r>
          </w:p>
        </w:tc>
        <w:tc>
          <w:tcPr>
            <w:tcW w:w="879" w:type="pct"/>
            <w:tcBorders>
              <w:top w:val="single" w:color="000000" w:sz="4" w:space="0"/>
              <w:left w:val="single" w:color="000000" w:sz="4" w:space="0"/>
              <w:bottom w:val="single" w:color="000000" w:sz="4" w:space="0"/>
              <w:right w:val="single" w:color="000000" w:sz="4" w:space="0"/>
            </w:tcBorders>
            <w:noWrap/>
            <w:vAlign w:val="center"/>
          </w:tcPr>
          <w:p w14:paraId="70217A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r>
      <w:tr w14:paraId="794B7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3534" w:type="pct"/>
            <w:tcBorders>
              <w:top w:val="single" w:color="000000" w:sz="4" w:space="0"/>
              <w:left w:val="single" w:color="000000" w:sz="4" w:space="0"/>
              <w:bottom w:val="single" w:color="000000" w:sz="4" w:space="0"/>
              <w:right w:val="single" w:color="000000" w:sz="4" w:space="0"/>
            </w:tcBorders>
            <w:noWrap w:val="0"/>
            <w:vAlign w:val="center"/>
          </w:tcPr>
          <w:p w14:paraId="0ACE99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复合彩钢板顶，复彩维护，塑钢门窗，1层。</w:t>
            </w: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543E93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120.45</w:t>
            </w:r>
          </w:p>
        </w:tc>
        <w:tc>
          <w:tcPr>
            <w:tcW w:w="879" w:type="pct"/>
            <w:tcBorders>
              <w:top w:val="single" w:color="000000" w:sz="4" w:space="0"/>
              <w:left w:val="single" w:color="000000" w:sz="4" w:space="0"/>
              <w:bottom w:val="single" w:color="000000" w:sz="4" w:space="0"/>
              <w:right w:val="single" w:color="000000" w:sz="4" w:space="0"/>
            </w:tcBorders>
            <w:noWrap/>
            <w:vAlign w:val="center"/>
          </w:tcPr>
          <w:p w14:paraId="3AC543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r>
      <w:tr w14:paraId="26F15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3534" w:type="pct"/>
            <w:tcBorders>
              <w:top w:val="single" w:color="000000" w:sz="4" w:space="0"/>
              <w:left w:val="single" w:color="000000" w:sz="4" w:space="0"/>
              <w:bottom w:val="single" w:color="000000" w:sz="4" w:space="0"/>
              <w:right w:val="single" w:color="000000" w:sz="4" w:space="0"/>
            </w:tcBorders>
            <w:noWrap w:val="0"/>
            <w:vAlign w:val="center"/>
          </w:tcPr>
          <w:p w14:paraId="7303B1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复合彩钢板顶，复彩维护，塑钢门窗，2层。</w:t>
            </w: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688B25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246.4</w:t>
            </w:r>
          </w:p>
        </w:tc>
        <w:tc>
          <w:tcPr>
            <w:tcW w:w="879" w:type="pct"/>
            <w:tcBorders>
              <w:top w:val="single" w:color="000000" w:sz="4" w:space="0"/>
              <w:left w:val="single" w:color="000000" w:sz="4" w:space="0"/>
              <w:bottom w:val="single" w:color="000000" w:sz="4" w:space="0"/>
              <w:right w:val="single" w:color="000000" w:sz="4" w:space="0"/>
            </w:tcBorders>
            <w:noWrap/>
            <w:vAlign w:val="center"/>
          </w:tcPr>
          <w:p w14:paraId="108291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r>
      <w:tr w14:paraId="1F787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6" w:hRule="atLeast"/>
        </w:trPr>
        <w:tc>
          <w:tcPr>
            <w:tcW w:w="3534" w:type="pct"/>
            <w:tcBorders>
              <w:top w:val="single" w:color="000000" w:sz="4" w:space="0"/>
              <w:left w:val="single" w:color="000000" w:sz="4" w:space="0"/>
              <w:bottom w:val="single" w:color="000000" w:sz="4" w:space="0"/>
              <w:right w:val="single" w:color="000000" w:sz="4" w:space="0"/>
            </w:tcBorders>
            <w:noWrap w:val="0"/>
            <w:vAlign w:val="center"/>
          </w:tcPr>
          <w:p w14:paraId="1832BD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复合彩钢板顶，复彩维护，塑钢门窗，2层。</w:t>
            </w: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44B218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246.4</w:t>
            </w:r>
          </w:p>
        </w:tc>
        <w:tc>
          <w:tcPr>
            <w:tcW w:w="879" w:type="pct"/>
            <w:tcBorders>
              <w:top w:val="single" w:color="000000" w:sz="4" w:space="0"/>
              <w:left w:val="single" w:color="000000" w:sz="4" w:space="0"/>
              <w:bottom w:val="single" w:color="000000" w:sz="4" w:space="0"/>
              <w:right w:val="single" w:color="000000" w:sz="4" w:space="0"/>
            </w:tcBorders>
            <w:noWrap/>
            <w:vAlign w:val="center"/>
          </w:tcPr>
          <w:p w14:paraId="638666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r>
      <w:tr w14:paraId="127F9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3534" w:type="pct"/>
            <w:tcBorders>
              <w:top w:val="single" w:color="000000" w:sz="4" w:space="0"/>
              <w:left w:val="single" w:color="000000" w:sz="4" w:space="0"/>
              <w:bottom w:val="single" w:color="000000" w:sz="4" w:space="0"/>
              <w:right w:val="single" w:color="000000" w:sz="4" w:space="0"/>
            </w:tcBorders>
            <w:noWrap/>
            <w:vAlign w:val="center"/>
          </w:tcPr>
          <w:p w14:paraId="45AB28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不锈钢防护网</w:t>
            </w: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43354A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112.2</w:t>
            </w:r>
          </w:p>
        </w:tc>
        <w:tc>
          <w:tcPr>
            <w:tcW w:w="879" w:type="pct"/>
            <w:tcBorders>
              <w:top w:val="single" w:color="000000" w:sz="4" w:space="0"/>
              <w:left w:val="single" w:color="000000" w:sz="4" w:space="0"/>
              <w:bottom w:val="single" w:color="000000" w:sz="4" w:space="0"/>
              <w:right w:val="single" w:color="000000" w:sz="4" w:space="0"/>
            </w:tcBorders>
            <w:noWrap/>
            <w:vAlign w:val="center"/>
          </w:tcPr>
          <w:p w14:paraId="34236A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r>
      <w:tr w14:paraId="71E5E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3534" w:type="pct"/>
            <w:tcBorders>
              <w:top w:val="single" w:color="000000" w:sz="4" w:space="0"/>
              <w:left w:val="single" w:color="000000" w:sz="4" w:space="0"/>
              <w:bottom w:val="single" w:color="000000" w:sz="4" w:space="0"/>
              <w:right w:val="single" w:color="000000" w:sz="4" w:space="0"/>
            </w:tcBorders>
            <w:noWrap/>
            <w:vAlign w:val="center"/>
          </w:tcPr>
          <w:p w14:paraId="6A0207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室外铁楼梯</w:t>
            </w: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74DBEA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31.8</w:t>
            </w:r>
          </w:p>
        </w:tc>
        <w:tc>
          <w:tcPr>
            <w:tcW w:w="879" w:type="pct"/>
            <w:tcBorders>
              <w:top w:val="single" w:color="000000" w:sz="4" w:space="0"/>
              <w:left w:val="single" w:color="000000" w:sz="4" w:space="0"/>
              <w:bottom w:val="single" w:color="000000" w:sz="4" w:space="0"/>
              <w:right w:val="single" w:color="000000" w:sz="4" w:space="0"/>
            </w:tcBorders>
            <w:noWrap/>
            <w:vAlign w:val="center"/>
          </w:tcPr>
          <w:p w14:paraId="528770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r>
      <w:tr w14:paraId="4D6C4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534" w:type="pct"/>
            <w:tcBorders>
              <w:top w:val="single" w:color="000000" w:sz="4" w:space="0"/>
              <w:left w:val="single" w:color="000000" w:sz="4" w:space="0"/>
              <w:bottom w:val="single" w:color="000000" w:sz="4" w:space="0"/>
              <w:right w:val="single" w:color="000000" w:sz="4" w:space="0"/>
            </w:tcBorders>
            <w:noWrap/>
            <w:vAlign w:val="center"/>
          </w:tcPr>
          <w:p w14:paraId="7E88F6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铁扶手</w:t>
            </w: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1BF36D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102.5</w:t>
            </w:r>
          </w:p>
        </w:tc>
        <w:tc>
          <w:tcPr>
            <w:tcW w:w="879" w:type="pct"/>
            <w:tcBorders>
              <w:top w:val="single" w:color="000000" w:sz="4" w:space="0"/>
              <w:left w:val="single" w:color="000000" w:sz="4" w:space="0"/>
              <w:bottom w:val="single" w:color="000000" w:sz="4" w:space="0"/>
              <w:right w:val="single" w:color="000000" w:sz="4" w:space="0"/>
            </w:tcBorders>
            <w:noWrap/>
            <w:vAlign w:val="center"/>
          </w:tcPr>
          <w:p w14:paraId="7A13ED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r>
      <w:tr w14:paraId="25C11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3534" w:type="pct"/>
            <w:tcBorders>
              <w:top w:val="single" w:color="000000" w:sz="4" w:space="0"/>
              <w:left w:val="single" w:color="000000" w:sz="4" w:space="0"/>
              <w:bottom w:val="single" w:color="000000" w:sz="4" w:space="0"/>
              <w:right w:val="single" w:color="000000" w:sz="4" w:space="0"/>
            </w:tcBorders>
            <w:noWrap/>
            <w:vAlign w:val="center"/>
          </w:tcPr>
          <w:p w14:paraId="19C3B2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单彩板围护</w:t>
            </w: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59F804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507.5</w:t>
            </w:r>
          </w:p>
        </w:tc>
        <w:tc>
          <w:tcPr>
            <w:tcW w:w="879" w:type="pct"/>
            <w:tcBorders>
              <w:top w:val="single" w:color="000000" w:sz="4" w:space="0"/>
              <w:left w:val="single" w:color="000000" w:sz="4" w:space="0"/>
              <w:bottom w:val="single" w:color="000000" w:sz="4" w:space="0"/>
              <w:right w:val="single" w:color="000000" w:sz="4" w:space="0"/>
            </w:tcBorders>
            <w:noWrap/>
            <w:vAlign w:val="center"/>
          </w:tcPr>
          <w:p w14:paraId="5EB795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r>
      <w:tr w14:paraId="4DA54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534" w:type="pct"/>
            <w:tcBorders>
              <w:top w:val="single" w:color="000000" w:sz="4" w:space="0"/>
              <w:left w:val="single" w:color="000000" w:sz="4" w:space="0"/>
              <w:bottom w:val="single" w:color="000000" w:sz="4" w:space="0"/>
              <w:right w:val="single" w:color="000000" w:sz="4" w:space="0"/>
            </w:tcBorders>
            <w:noWrap/>
            <w:vAlign w:val="center"/>
          </w:tcPr>
          <w:p w14:paraId="692167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铁艺围墙</w:t>
            </w: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1F2202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15.18</w:t>
            </w:r>
          </w:p>
        </w:tc>
        <w:tc>
          <w:tcPr>
            <w:tcW w:w="879" w:type="pct"/>
            <w:tcBorders>
              <w:top w:val="single" w:color="000000" w:sz="4" w:space="0"/>
              <w:left w:val="single" w:color="000000" w:sz="4" w:space="0"/>
              <w:bottom w:val="single" w:color="000000" w:sz="4" w:space="0"/>
              <w:right w:val="single" w:color="000000" w:sz="4" w:space="0"/>
            </w:tcBorders>
            <w:noWrap/>
            <w:vAlign w:val="center"/>
          </w:tcPr>
          <w:p w14:paraId="7E5177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r>
      <w:tr w14:paraId="21734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3534" w:type="pct"/>
            <w:tcBorders>
              <w:top w:val="single" w:color="000000" w:sz="4" w:space="0"/>
              <w:left w:val="single" w:color="000000" w:sz="4" w:space="0"/>
              <w:bottom w:val="single" w:color="000000" w:sz="4" w:space="0"/>
              <w:right w:val="single" w:color="000000" w:sz="4" w:space="0"/>
            </w:tcBorders>
            <w:noWrap/>
            <w:vAlign w:val="center"/>
          </w:tcPr>
          <w:p w14:paraId="113C59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铁栅栏门</w:t>
            </w: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498678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8.51</w:t>
            </w:r>
          </w:p>
        </w:tc>
        <w:tc>
          <w:tcPr>
            <w:tcW w:w="879" w:type="pct"/>
            <w:tcBorders>
              <w:top w:val="single" w:color="000000" w:sz="4" w:space="0"/>
              <w:left w:val="single" w:color="000000" w:sz="4" w:space="0"/>
              <w:bottom w:val="single" w:color="000000" w:sz="4" w:space="0"/>
              <w:right w:val="single" w:color="000000" w:sz="4" w:space="0"/>
            </w:tcBorders>
            <w:noWrap/>
            <w:vAlign w:val="center"/>
          </w:tcPr>
          <w:p w14:paraId="64C36D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r>
      <w:tr w14:paraId="399A9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3534" w:type="pct"/>
            <w:tcBorders>
              <w:top w:val="single" w:color="000000" w:sz="4" w:space="0"/>
              <w:left w:val="single" w:color="000000" w:sz="4" w:space="0"/>
              <w:bottom w:val="single" w:color="000000" w:sz="4" w:space="0"/>
              <w:right w:val="single" w:color="000000" w:sz="4" w:space="0"/>
            </w:tcBorders>
            <w:noWrap/>
            <w:vAlign w:val="center"/>
          </w:tcPr>
          <w:p w14:paraId="0A5F2F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单彩板围护</w:t>
            </w: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75C6BB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54.18</w:t>
            </w:r>
          </w:p>
        </w:tc>
        <w:tc>
          <w:tcPr>
            <w:tcW w:w="879" w:type="pct"/>
            <w:tcBorders>
              <w:top w:val="single" w:color="000000" w:sz="4" w:space="0"/>
              <w:left w:val="single" w:color="000000" w:sz="4" w:space="0"/>
              <w:bottom w:val="single" w:color="000000" w:sz="4" w:space="0"/>
              <w:right w:val="single" w:color="000000" w:sz="4" w:space="0"/>
            </w:tcBorders>
            <w:noWrap/>
            <w:vAlign w:val="center"/>
          </w:tcPr>
          <w:p w14:paraId="0336F3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r>
    </w:tbl>
    <w:p w14:paraId="645A6D2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xZmZhY2M5Yzk3ZjgyOTEwMzViYjJhYWIwODM3Y2MifQ=="/>
  </w:docVars>
  <w:rsids>
    <w:rsidRoot w:val="1F4D7A5F"/>
    <w:rsid w:val="06C30126"/>
    <w:rsid w:val="1F4D7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2024-10-22T08:01:00Z</dcterms:created>
  <dc:creator>灰飞湮灭</dc:creator>
  <cp:lastModifiedBy>灰飞湮灭</cp:lastModifiedBy>
  <dcterms:modified xsi:type="dcterms:W3CDTF">2024-10-22T08:06:05Z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44E7C7A187BC461594DCD0CAE0F196D5_11</vt:lpwstr>
  </property>
</Properties>
</file>