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宋体" w:hAnsi="宋体" w:eastAsia="宋体" w:cs="宋体"/>
          <w:b/>
          <w:bCs/>
          <w:kern w:val="0"/>
          <w:sz w:val="44"/>
          <w:szCs w:val="44"/>
          <w:lang w:eastAsia="zh-CN"/>
        </w:rPr>
      </w:pPr>
    </w:p>
    <w:p>
      <w:pPr>
        <w:widowControl/>
        <w:spacing w:line="360" w:lineRule="auto"/>
        <w:jc w:val="center"/>
        <w:rPr>
          <w:rFonts w:hint="eastAsia" w:ascii="宋体" w:hAnsi="宋体" w:eastAsia="宋体" w:cs="宋体"/>
          <w:b/>
          <w:bCs/>
          <w:kern w:val="0"/>
          <w:sz w:val="44"/>
          <w:szCs w:val="44"/>
          <w:lang w:eastAsia="zh-CN"/>
        </w:rPr>
      </w:pPr>
    </w:p>
    <w:p>
      <w:pPr>
        <w:widowControl/>
        <w:spacing w:line="360" w:lineRule="auto"/>
        <w:jc w:val="center"/>
        <w:rPr>
          <w:rFonts w:hint="eastAsia" w:ascii="宋体" w:hAnsi="宋体" w:eastAsia="宋体" w:cs="宋体"/>
          <w:b/>
          <w:bCs/>
          <w:kern w:val="0"/>
          <w:sz w:val="44"/>
          <w:szCs w:val="44"/>
          <w:lang w:eastAsia="zh-CN"/>
        </w:rPr>
      </w:pPr>
      <w:r>
        <w:rPr>
          <w:rFonts w:hint="eastAsia" w:ascii="宋体" w:hAnsi="宋体" w:eastAsia="宋体" w:cs="宋体"/>
          <w:b/>
          <w:bCs/>
          <w:kern w:val="0"/>
          <w:sz w:val="44"/>
          <w:szCs w:val="44"/>
          <w:lang w:eastAsia="zh-CN"/>
        </w:rPr>
        <w:t>石家庄承宏工程建设有限公司</w:t>
      </w:r>
    </w:p>
    <w:p>
      <w:pPr>
        <w:widowControl/>
        <w:spacing w:line="360" w:lineRule="auto"/>
        <w:jc w:val="center"/>
        <w:rPr>
          <w:rFonts w:hint="eastAsia" w:ascii="宋体" w:hAnsi="宋体" w:eastAsia="宋体" w:cs="宋体"/>
          <w:b/>
          <w:bCs/>
          <w:kern w:val="0"/>
          <w:sz w:val="44"/>
          <w:szCs w:val="44"/>
          <w:lang w:eastAsia="zh-CN"/>
        </w:rPr>
      </w:pPr>
      <w:r>
        <w:rPr>
          <w:rFonts w:hint="eastAsia" w:ascii="宋体" w:hAnsi="宋体" w:eastAsia="宋体" w:cs="宋体"/>
          <w:b/>
          <w:bCs/>
          <w:kern w:val="0"/>
          <w:sz w:val="44"/>
          <w:szCs w:val="44"/>
          <w:lang w:eastAsia="zh-CN"/>
        </w:rPr>
        <w:t>安全文明施工标识标牌制作单位入围</w:t>
      </w:r>
    </w:p>
    <w:p>
      <w:pPr>
        <w:widowControl/>
        <w:spacing w:line="360" w:lineRule="auto"/>
        <w:jc w:val="center"/>
        <w:rPr>
          <w:rFonts w:hint="eastAsia" w:ascii="宋体" w:hAnsi="宋体" w:eastAsia="宋体" w:cs="宋体"/>
          <w:b/>
          <w:bCs/>
          <w:kern w:val="0"/>
          <w:sz w:val="44"/>
          <w:szCs w:val="44"/>
          <w:lang w:eastAsia="zh-CN"/>
        </w:rPr>
      </w:pPr>
      <w:r>
        <w:rPr>
          <w:rFonts w:hint="eastAsia" w:ascii="宋体" w:hAnsi="宋体" w:eastAsia="宋体" w:cs="宋体"/>
          <w:b/>
          <w:bCs/>
          <w:kern w:val="0"/>
          <w:sz w:val="44"/>
          <w:szCs w:val="44"/>
          <w:lang w:eastAsia="zh-CN"/>
        </w:rPr>
        <w:t>比选公告</w:t>
      </w:r>
    </w:p>
    <w:p>
      <w:pPr>
        <w:pStyle w:val="2"/>
        <w:spacing w:after="0" w:line="360" w:lineRule="auto"/>
        <w:jc w:val="both"/>
        <w:rPr>
          <w:rFonts w:ascii="Microsoft JhengHei"/>
          <w:b/>
          <w:sz w:val="44"/>
          <w:szCs w:val="44"/>
        </w:rPr>
      </w:pPr>
      <w:r>
        <w:rPr>
          <w:rFonts w:ascii="Microsoft JhengHei"/>
          <w:b/>
          <w:sz w:val="36"/>
          <w:szCs w:val="36"/>
        </w:rPr>
        <w:t xml:space="preserve"> </w:t>
      </w:r>
    </w:p>
    <w:p>
      <w:pPr>
        <w:pStyle w:val="2"/>
        <w:spacing w:after="0" w:line="360" w:lineRule="auto"/>
        <w:rPr>
          <w:rFonts w:ascii="Microsoft JhengHei"/>
          <w:b/>
          <w:sz w:val="44"/>
          <w:szCs w:val="44"/>
        </w:rPr>
      </w:pPr>
    </w:p>
    <w:p>
      <w:pPr>
        <w:widowControl/>
        <w:spacing w:line="360" w:lineRule="auto"/>
        <w:jc w:val="center"/>
        <w:rPr>
          <w:rFonts w:ascii="宋体" w:hAnsi="宋体" w:cs="宋体"/>
          <w:b/>
          <w:bCs/>
          <w:kern w:val="0"/>
          <w:sz w:val="84"/>
          <w:szCs w:val="84"/>
        </w:rPr>
      </w:pPr>
      <w:r>
        <w:rPr>
          <w:rFonts w:hint="eastAsia" w:ascii="宋体" w:hAnsi="宋体" w:cs="宋体"/>
          <w:b/>
          <w:bCs/>
          <w:kern w:val="0"/>
          <w:sz w:val="84"/>
          <w:szCs w:val="84"/>
        </w:rPr>
        <w:t>比选文件</w:t>
      </w:r>
    </w:p>
    <w:p>
      <w:pPr>
        <w:widowControl/>
        <w:spacing w:line="360" w:lineRule="auto"/>
        <w:jc w:val="center"/>
        <w:rPr>
          <w:rFonts w:ascii="宋体" w:hAnsi="宋体" w:cs="宋体"/>
          <w:b/>
          <w:bCs/>
          <w:kern w:val="0"/>
          <w:sz w:val="36"/>
          <w:szCs w:val="36"/>
        </w:rPr>
      </w:pPr>
    </w:p>
    <w:p>
      <w:pPr>
        <w:pStyle w:val="9"/>
        <w:spacing w:after="0"/>
        <w:ind w:firstLine="241"/>
        <w:rPr>
          <w:rFonts w:ascii="Tahoma" w:hAnsi="Tahoma"/>
          <w:b/>
          <w:sz w:val="24"/>
        </w:rPr>
      </w:pPr>
    </w:p>
    <w:p>
      <w:pPr>
        <w:widowControl/>
        <w:spacing w:line="360" w:lineRule="auto"/>
        <w:jc w:val="center"/>
        <w:rPr>
          <w:rFonts w:ascii="宋体" w:hAnsi="宋体" w:cs="宋体"/>
          <w:kern w:val="0"/>
          <w:sz w:val="36"/>
          <w:szCs w:val="36"/>
        </w:rPr>
      </w:pPr>
    </w:p>
    <w:p>
      <w:pPr>
        <w:pStyle w:val="10"/>
        <w:ind w:firstLine="528"/>
      </w:pPr>
    </w:p>
    <w:p>
      <w:pPr>
        <w:widowControl/>
        <w:spacing w:line="360" w:lineRule="auto"/>
        <w:ind w:firstLine="560"/>
        <w:jc w:val="center"/>
        <w:rPr>
          <w:rFonts w:ascii="宋体" w:hAnsi="宋体" w:cs="宋体"/>
          <w:b/>
          <w:kern w:val="0"/>
          <w:sz w:val="28"/>
          <w:szCs w:val="28"/>
        </w:rPr>
      </w:pPr>
    </w:p>
    <w:p>
      <w:pPr>
        <w:widowControl/>
        <w:spacing w:line="360" w:lineRule="auto"/>
        <w:ind w:firstLine="1285" w:firstLineChars="400"/>
        <w:rPr>
          <w:b/>
          <w:bCs w:val="0"/>
          <w:sz w:val="32"/>
          <w:szCs w:val="32"/>
          <w:u w:val="none"/>
        </w:rPr>
      </w:pPr>
      <w:r>
        <w:rPr>
          <w:rFonts w:hint="eastAsia" w:ascii="宋体" w:hAnsi="宋体" w:cs="宋体"/>
          <w:b/>
          <w:bCs w:val="0"/>
          <w:kern w:val="0"/>
          <w:sz w:val="32"/>
          <w:szCs w:val="32"/>
          <w:u w:val="none"/>
        </w:rPr>
        <w:t>比 选 人：</w:t>
      </w:r>
      <w:r>
        <w:rPr>
          <w:rFonts w:hint="eastAsia" w:ascii="宋体" w:hAnsi="宋体" w:cs="宋体"/>
          <w:b/>
          <w:bCs w:val="0"/>
          <w:color w:val="000000"/>
          <w:kern w:val="0"/>
          <w:sz w:val="32"/>
          <w:szCs w:val="32"/>
          <w:u w:val="none"/>
          <w:lang w:eastAsia="zh-CN"/>
        </w:rPr>
        <w:t>石家庄承宏工程建设有限公司</w:t>
      </w:r>
    </w:p>
    <w:p>
      <w:pPr>
        <w:widowControl/>
        <w:spacing w:line="360" w:lineRule="auto"/>
        <w:ind w:firstLine="4061" w:firstLineChars="1264"/>
        <w:rPr>
          <w:rFonts w:ascii="宋体" w:hAnsi="宋体" w:cs="宋体"/>
          <w:b/>
          <w:bCs w:val="0"/>
          <w:kern w:val="0"/>
          <w:sz w:val="32"/>
          <w:szCs w:val="32"/>
          <w:u w:val="none"/>
        </w:rPr>
      </w:pPr>
    </w:p>
    <w:p>
      <w:pPr>
        <w:widowControl/>
        <w:spacing w:line="360" w:lineRule="auto"/>
        <w:jc w:val="center"/>
        <w:rPr>
          <w:rFonts w:ascii="宋体" w:hAnsi="宋体" w:cs="宋体"/>
          <w:b/>
          <w:bCs w:val="0"/>
          <w:kern w:val="0"/>
          <w:sz w:val="32"/>
          <w:szCs w:val="32"/>
          <w:u w:val="none"/>
        </w:rPr>
      </w:pPr>
      <w:r>
        <w:rPr>
          <w:rFonts w:hint="eastAsia" w:ascii="宋体" w:hAnsi="宋体" w:cs="宋体"/>
          <w:b/>
          <w:bCs w:val="0"/>
          <w:kern w:val="0"/>
          <w:sz w:val="32"/>
          <w:szCs w:val="32"/>
          <w:u w:val="none"/>
        </w:rPr>
        <w:t>202</w:t>
      </w:r>
      <w:r>
        <w:rPr>
          <w:rFonts w:hint="eastAsia" w:ascii="宋体" w:hAnsi="宋体" w:cs="宋体"/>
          <w:b/>
          <w:bCs w:val="0"/>
          <w:kern w:val="0"/>
          <w:sz w:val="32"/>
          <w:szCs w:val="32"/>
          <w:u w:val="none"/>
          <w:lang w:val="en-US" w:eastAsia="zh-CN"/>
        </w:rPr>
        <w:t>4</w:t>
      </w:r>
      <w:r>
        <w:rPr>
          <w:rFonts w:hint="eastAsia" w:ascii="宋体" w:hAnsi="宋体" w:cs="宋体"/>
          <w:b/>
          <w:bCs w:val="0"/>
          <w:kern w:val="0"/>
          <w:sz w:val="32"/>
          <w:szCs w:val="32"/>
          <w:highlight w:val="none"/>
          <w:u w:val="none"/>
        </w:rPr>
        <w:t>年</w:t>
      </w:r>
      <w:r>
        <w:rPr>
          <w:rFonts w:hint="eastAsia" w:ascii="宋体" w:hAnsi="宋体" w:cs="宋体"/>
          <w:b/>
          <w:bCs w:val="0"/>
          <w:kern w:val="0"/>
          <w:sz w:val="32"/>
          <w:szCs w:val="32"/>
          <w:highlight w:val="none"/>
          <w:u w:val="none"/>
          <w:lang w:val="en-US" w:eastAsia="zh-CN"/>
        </w:rPr>
        <w:t>3</w:t>
      </w:r>
      <w:r>
        <w:rPr>
          <w:rFonts w:hint="eastAsia" w:ascii="宋体" w:hAnsi="宋体" w:cs="宋体"/>
          <w:b/>
          <w:bCs w:val="0"/>
          <w:kern w:val="0"/>
          <w:sz w:val="32"/>
          <w:szCs w:val="32"/>
          <w:highlight w:val="none"/>
          <w:u w:val="none"/>
        </w:rPr>
        <w:t>月</w:t>
      </w:r>
    </w:p>
    <w:p>
      <w:pPr>
        <w:spacing w:line="360" w:lineRule="auto"/>
        <w:rPr>
          <w:b/>
          <w:bCs w:val="0"/>
          <w:sz w:val="32"/>
          <w:szCs w:val="32"/>
          <w:u w:val="none"/>
        </w:rPr>
        <w:sectPr>
          <w:footerReference r:id="rId3" w:type="even"/>
          <w:pgSz w:w="11907" w:h="16840"/>
          <w:pgMar w:top="1440" w:right="1797" w:bottom="1440" w:left="1797" w:header="720" w:footer="1134" w:gutter="0"/>
          <w:pgNumType w:start="1"/>
          <w:cols w:space="720" w:num="1"/>
          <w:titlePg/>
          <w:docGrid w:linePitch="286" w:charSpace="0"/>
        </w:sectPr>
      </w:pPr>
    </w:p>
    <w:p>
      <w:pPr>
        <w:jc w:val="center"/>
        <w:outlineLvl w:val="0"/>
        <w:rPr>
          <w:rFonts w:ascii="宋体" w:cs="宋体"/>
          <w:b/>
          <w:bCs/>
          <w:kern w:val="0"/>
          <w:sz w:val="36"/>
          <w:szCs w:val="36"/>
        </w:rPr>
      </w:pPr>
      <w:bookmarkStart w:id="0" w:name="_Toc29917"/>
      <w:bookmarkStart w:id="1" w:name="_Toc7028"/>
      <w:bookmarkStart w:id="2" w:name="_Toc27485"/>
      <w:bookmarkStart w:id="3" w:name="_Toc9252"/>
      <w:bookmarkStart w:id="4" w:name="_Toc15937"/>
      <w:bookmarkStart w:id="5" w:name="_Toc1893"/>
      <w:bookmarkStart w:id="6" w:name="_Toc16820"/>
      <w:bookmarkStart w:id="7" w:name="_Toc9360"/>
      <w:bookmarkStart w:id="8" w:name="_Toc475527101"/>
      <w:r>
        <w:rPr>
          <w:rFonts w:hint="eastAsia" w:ascii="宋体" w:cs="宋体"/>
          <w:b/>
          <w:bCs/>
          <w:kern w:val="0"/>
          <w:sz w:val="36"/>
          <w:szCs w:val="36"/>
        </w:rPr>
        <w:t>目  录</w:t>
      </w:r>
      <w:bookmarkEnd w:id="0"/>
      <w:bookmarkEnd w:id="1"/>
      <w:bookmarkEnd w:id="2"/>
      <w:bookmarkEnd w:id="3"/>
      <w:bookmarkEnd w:id="4"/>
      <w:bookmarkEnd w:id="5"/>
      <w:bookmarkEnd w:id="6"/>
      <w:bookmarkEnd w:id="7"/>
    </w:p>
    <w:p>
      <w:pPr>
        <w:pStyle w:val="2"/>
        <w:rPr>
          <w:sz w:val="40"/>
        </w:rPr>
      </w:pPr>
    </w:p>
    <w:p>
      <w:pPr>
        <w:pStyle w:val="2"/>
        <w:keepNext w:val="0"/>
        <w:keepLines w:val="0"/>
        <w:pageBreakBefore w:val="0"/>
        <w:widowControl w:val="0"/>
        <w:kinsoku/>
        <w:wordWrap/>
        <w:overflowPunct/>
        <w:topLinePunct w:val="0"/>
        <w:autoSpaceDE/>
        <w:autoSpaceDN/>
        <w:bidi w:val="0"/>
        <w:adjustRightInd/>
        <w:snapToGrid/>
        <w:spacing w:line="640" w:lineRule="exact"/>
        <w:ind w:firstLine="960" w:firstLineChars="300"/>
        <w:textAlignment w:val="auto"/>
        <w:rPr>
          <w:sz w:val="32"/>
          <w:szCs w:val="32"/>
        </w:rPr>
      </w:pPr>
      <w:r>
        <w:rPr>
          <w:rFonts w:hint="eastAsia"/>
          <w:sz w:val="32"/>
          <w:szCs w:val="32"/>
        </w:rPr>
        <w:t>第</w:t>
      </w:r>
      <w:r>
        <w:rPr>
          <w:rFonts w:hint="eastAsia"/>
          <w:sz w:val="32"/>
          <w:szCs w:val="32"/>
          <w:lang w:eastAsia="zh-CN"/>
        </w:rPr>
        <w:t>一</w:t>
      </w:r>
      <w:r>
        <w:rPr>
          <w:rFonts w:hint="eastAsia"/>
          <w:sz w:val="32"/>
          <w:szCs w:val="32"/>
        </w:rPr>
        <w:t xml:space="preserve">章   </w:t>
      </w:r>
      <w:r>
        <w:rPr>
          <w:rFonts w:hint="eastAsia"/>
          <w:sz w:val="32"/>
          <w:szCs w:val="32"/>
          <w:lang w:eastAsia="zh-CN"/>
        </w:rPr>
        <w:t>响应人</w:t>
      </w:r>
      <w:r>
        <w:rPr>
          <w:rFonts w:hint="eastAsia"/>
          <w:sz w:val="32"/>
          <w:szCs w:val="32"/>
        </w:rPr>
        <w:t>须知</w:t>
      </w:r>
    </w:p>
    <w:p>
      <w:pPr>
        <w:pStyle w:val="2"/>
        <w:keepNext w:val="0"/>
        <w:keepLines w:val="0"/>
        <w:pageBreakBefore w:val="0"/>
        <w:widowControl w:val="0"/>
        <w:kinsoku/>
        <w:wordWrap/>
        <w:overflowPunct/>
        <w:topLinePunct w:val="0"/>
        <w:autoSpaceDE/>
        <w:autoSpaceDN/>
        <w:bidi w:val="0"/>
        <w:adjustRightInd/>
        <w:snapToGrid/>
        <w:spacing w:line="640" w:lineRule="exact"/>
        <w:ind w:firstLine="960" w:firstLineChars="300"/>
        <w:textAlignment w:val="auto"/>
        <w:rPr>
          <w:rFonts w:hint="eastAsia" w:eastAsia="宋体"/>
          <w:sz w:val="32"/>
          <w:szCs w:val="32"/>
          <w:lang w:eastAsia="zh-CN"/>
        </w:rPr>
      </w:pPr>
      <w:r>
        <w:rPr>
          <w:rFonts w:hint="eastAsia"/>
          <w:sz w:val="32"/>
          <w:szCs w:val="32"/>
        </w:rPr>
        <w:t>第</w:t>
      </w:r>
      <w:r>
        <w:rPr>
          <w:rFonts w:hint="eastAsia"/>
          <w:sz w:val="32"/>
          <w:szCs w:val="32"/>
          <w:lang w:eastAsia="zh-CN"/>
        </w:rPr>
        <w:t>二</w:t>
      </w:r>
      <w:r>
        <w:rPr>
          <w:rFonts w:hint="eastAsia"/>
          <w:sz w:val="32"/>
          <w:szCs w:val="32"/>
        </w:rPr>
        <w:t xml:space="preserve">章   </w:t>
      </w:r>
      <w:r>
        <w:rPr>
          <w:rFonts w:hint="eastAsia"/>
          <w:sz w:val="32"/>
          <w:szCs w:val="32"/>
          <w:lang w:eastAsia="zh-CN"/>
        </w:rPr>
        <w:t>比选程序</w:t>
      </w:r>
    </w:p>
    <w:p>
      <w:pPr>
        <w:pStyle w:val="2"/>
        <w:keepNext w:val="0"/>
        <w:keepLines w:val="0"/>
        <w:pageBreakBefore w:val="0"/>
        <w:widowControl w:val="0"/>
        <w:kinsoku/>
        <w:wordWrap/>
        <w:overflowPunct/>
        <w:topLinePunct w:val="0"/>
        <w:autoSpaceDE/>
        <w:autoSpaceDN/>
        <w:bidi w:val="0"/>
        <w:adjustRightInd/>
        <w:snapToGrid/>
        <w:spacing w:line="640" w:lineRule="exact"/>
        <w:ind w:firstLine="960" w:firstLineChars="300"/>
        <w:textAlignment w:val="auto"/>
        <w:rPr>
          <w:rFonts w:hint="eastAsia"/>
          <w:sz w:val="32"/>
          <w:szCs w:val="32"/>
          <w:lang w:val="en-US" w:eastAsia="zh-CN"/>
        </w:rPr>
      </w:pPr>
      <w:r>
        <w:rPr>
          <w:rFonts w:hint="eastAsia"/>
          <w:sz w:val="32"/>
          <w:szCs w:val="32"/>
          <w:lang w:val="en-US" w:eastAsia="zh-CN"/>
        </w:rPr>
        <w:t>第三章   响应文件格式要求</w:t>
      </w:r>
    </w:p>
    <w:bookmarkEnd w:id="8"/>
    <w:p>
      <w:pPr>
        <w:rPr>
          <w:rFonts w:hint="eastAsia"/>
        </w:rPr>
      </w:pPr>
      <w:r>
        <w:rPr>
          <w:rFonts w:hint="eastAsia"/>
        </w:rPr>
        <w:br w:type="textWrapping"/>
      </w: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10"/>
        <w:rPr>
          <w:rFonts w:hint="eastAsia"/>
        </w:rPr>
      </w:pPr>
    </w:p>
    <w:p>
      <w:pPr>
        <w:rPr>
          <w:rFonts w:hint="eastAsia"/>
        </w:rPr>
      </w:pPr>
    </w:p>
    <w:p>
      <w:pPr>
        <w:pStyle w:val="10"/>
        <w:rPr>
          <w:rFonts w:hint="eastAsia"/>
        </w:rPr>
      </w:pPr>
    </w:p>
    <w:p>
      <w:pPr>
        <w:numPr>
          <w:ilvl w:val="0"/>
          <w:numId w:val="0"/>
        </w:numPr>
        <w:jc w:val="center"/>
        <w:rPr>
          <w:rFonts w:hint="eastAsia"/>
          <w:lang w:eastAsia="zh-CN"/>
        </w:rPr>
      </w:pPr>
      <w:r>
        <w:rPr>
          <w:rFonts w:hint="eastAsia" w:ascii="宋体" w:hAnsi="宋体" w:cs="宋体"/>
          <w:snapToGrid w:val="0"/>
          <w:kern w:val="0"/>
          <w:sz w:val="44"/>
          <w:szCs w:val="44"/>
          <w:lang w:eastAsia="zh-CN"/>
        </w:rPr>
        <w:t>第一章</w:t>
      </w:r>
      <w:r>
        <w:rPr>
          <w:rFonts w:hint="eastAsia" w:ascii="宋体" w:hAnsi="宋体" w:cs="宋体"/>
          <w:snapToGrid w:val="0"/>
          <w:kern w:val="0"/>
          <w:sz w:val="44"/>
          <w:szCs w:val="44"/>
          <w:lang w:val="en-US" w:eastAsia="zh-CN"/>
        </w:rPr>
        <w:t xml:space="preserve"> </w:t>
      </w:r>
      <w:r>
        <w:rPr>
          <w:rFonts w:hint="eastAsia" w:ascii="宋体" w:hAnsi="宋体" w:cs="宋体"/>
          <w:snapToGrid w:val="0"/>
          <w:kern w:val="0"/>
          <w:sz w:val="44"/>
          <w:szCs w:val="44"/>
          <w:lang w:eastAsia="zh-CN"/>
        </w:rPr>
        <w:t>响应人</w:t>
      </w:r>
      <w:r>
        <w:rPr>
          <w:rFonts w:hint="eastAsia" w:ascii="宋体" w:hAnsi="宋体" w:cs="宋体"/>
          <w:snapToGrid w:val="0"/>
          <w:kern w:val="0"/>
          <w:sz w:val="44"/>
          <w:szCs w:val="44"/>
        </w:rPr>
        <w:t>须</w:t>
      </w:r>
      <w:r>
        <w:rPr>
          <w:rFonts w:hint="eastAsia" w:ascii="宋体" w:hAnsi="宋体" w:cs="宋体"/>
          <w:snapToGrid w:val="0"/>
          <w:kern w:val="0"/>
          <w:sz w:val="44"/>
          <w:szCs w:val="44"/>
          <w:lang w:eastAsia="zh-CN"/>
        </w:rPr>
        <w:t>知</w:t>
      </w:r>
    </w:p>
    <w:p>
      <w:pPr>
        <w:widowControl/>
        <w:spacing w:line="360" w:lineRule="auto"/>
        <w:jc w:val="center"/>
        <w:rPr>
          <w:rFonts w:ascii="宋体" w:hAnsi="宋体" w:cs="宋体"/>
          <w:bCs/>
          <w:kern w:val="0"/>
          <w:sz w:val="32"/>
          <w:szCs w:val="32"/>
        </w:rPr>
      </w:pPr>
      <w:r>
        <w:rPr>
          <w:rFonts w:hint="eastAsia" w:ascii="宋体" w:hAnsi="宋体" w:cs="宋体"/>
          <w:bCs/>
          <w:kern w:val="0"/>
          <w:sz w:val="32"/>
          <w:szCs w:val="32"/>
          <w:lang w:eastAsia="zh-CN"/>
        </w:rPr>
        <w:t>响应人</w:t>
      </w:r>
      <w:r>
        <w:rPr>
          <w:rFonts w:hint="eastAsia" w:ascii="宋体" w:hAnsi="宋体" w:cs="宋体"/>
          <w:bCs/>
          <w:kern w:val="0"/>
          <w:sz w:val="32"/>
          <w:szCs w:val="32"/>
        </w:rPr>
        <w:t>须知前附表</w:t>
      </w:r>
    </w:p>
    <w:tbl>
      <w:tblPr>
        <w:tblStyle w:val="11"/>
        <w:tblW w:w="8768" w:type="dxa"/>
        <w:jc w:val="center"/>
        <w:tblInd w:w="0" w:type="dxa"/>
        <w:tblLayout w:type="fixed"/>
        <w:tblCellMar>
          <w:top w:w="0" w:type="dxa"/>
          <w:left w:w="108" w:type="dxa"/>
          <w:bottom w:w="0" w:type="dxa"/>
          <w:right w:w="108" w:type="dxa"/>
        </w:tblCellMar>
      </w:tblPr>
      <w:tblGrid>
        <w:gridCol w:w="705"/>
        <w:gridCol w:w="2006"/>
        <w:gridCol w:w="6057"/>
      </w:tblGrid>
      <w:tr>
        <w:tblPrEx>
          <w:tblLayout w:type="fixed"/>
          <w:tblCellMar>
            <w:top w:w="0" w:type="dxa"/>
            <w:left w:w="108" w:type="dxa"/>
            <w:bottom w:w="0" w:type="dxa"/>
            <w:right w:w="108" w:type="dxa"/>
          </w:tblCellMar>
        </w:tblPrEx>
        <w:trPr>
          <w:trHeight w:val="881" w:hRule="atLeast"/>
          <w:jc w:val="center"/>
        </w:trPr>
        <w:tc>
          <w:tcPr>
            <w:tcW w:w="705" w:type="dxa"/>
            <w:tcBorders>
              <w:top w:val="single" w:color="000000" w:sz="8" w:space="0"/>
              <w:left w:val="single" w:color="000000" w:sz="8" w:space="0"/>
              <w:bottom w:val="single" w:color="000000" w:sz="4" w:space="0"/>
              <w:right w:val="single" w:color="000000" w:sz="4" w:space="0"/>
            </w:tcBorders>
            <w:vAlign w:val="center"/>
          </w:tcPr>
          <w:p>
            <w:pPr>
              <w:widowControl/>
              <w:spacing w:line="400" w:lineRule="exact"/>
              <w:jc w:val="center"/>
              <w:rPr>
                <w:rFonts w:ascii="宋体" w:hAnsi="宋体" w:cs="宋体"/>
                <w:b/>
                <w:bCs/>
                <w:kern w:val="0"/>
                <w:sz w:val="24"/>
              </w:rPr>
            </w:pPr>
            <w:r>
              <w:rPr>
                <w:rFonts w:hint="eastAsia" w:ascii="宋体" w:hAnsi="宋体" w:cs="宋体"/>
                <w:b/>
                <w:bCs/>
                <w:kern w:val="0"/>
                <w:sz w:val="24"/>
              </w:rPr>
              <w:t>项号</w:t>
            </w:r>
          </w:p>
        </w:tc>
        <w:tc>
          <w:tcPr>
            <w:tcW w:w="2006" w:type="dxa"/>
            <w:tcBorders>
              <w:top w:val="single" w:color="000000" w:sz="8" w:space="0"/>
              <w:left w:val="nil"/>
              <w:bottom w:val="single" w:color="000000" w:sz="4" w:space="0"/>
              <w:right w:val="single" w:color="000000" w:sz="4" w:space="0"/>
            </w:tcBorders>
            <w:vAlign w:val="center"/>
          </w:tcPr>
          <w:p>
            <w:pPr>
              <w:widowControl/>
              <w:spacing w:line="400" w:lineRule="exact"/>
              <w:jc w:val="center"/>
              <w:rPr>
                <w:rFonts w:ascii="宋体" w:hAnsi="宋体" w:cs="宋体"/>
                <w:b/>
                <w:bCs/>
                <w:kern w:val="0"/>
                <w:sz w:val="24"/>
              </w:rPr>
            </w:pPr>
            <w:r>
              <w:rPr>
                <w:rFonts w:hint="eastAsia" w:ascii="宋体" w:hAnsi="宋体" w:cs="宋体"/>
                <w:b/>
                <w:bCs/>
                <w:kern w:val="0"/>
                <w:sz w:val="24"/>
              </w:rPr>
              <w:t>内容</w:t>
            </w:r>
          </w:p>
        </w:tc>
        <w:tc>
          <w:tcPr>
            <w:tcW w:w="6057" w:type="dxa"/>
            <w:tcBorders>
              <w:top w:val="single" w:color="000000" w:sz="8" w:space="0"/>
              <w:left w:val="nil"/>
              <w:bottom w:val="single" w:color="000000" w:sz="4" w:space="0"/>
              <w:right w:val="single" w:color="000000" w:sz="8" w:space="0"/>
            </w:tcBorders>
            <w:vAlign w:val="center"/>
          </w:tcPr>
          <w:p>
            <w:pPr>
              <w:widowControl/>
              <w:spacing w:line="400" w:lineRule="exact"/>
              <w:jc w:val="center"/>
              <w:rPr>
                <w:rFonts w:ascii="宋体" w:hAnsi="宋体" w:cs="宋体"/>
                <w:b/>
                <w:bCs/>
                <w:kern w:val="0"/>
                <w:sz w:val="24"/>
              </w:rPr>
            </w:pPr>
            <w:r>
              <w:rPr>
                <w:rFonts w:hint="eastAsia" w:ascii="宋体" w:hAnsi="宋体" w:cs="宋体"/>
                <w:b/>
                <w:bCs/>
                <w:kern w:val="0"/>
                <w:sz w:val="24"/>
              </w:rPr>
              <w:t>说明与要求</w:t>
            </w:r>
          </w:p>
        </w:tc>
      </w:tr>
      <w:tr>
        <w:tblPrEx>
          <w:tblLayout w:type="fixed"/>
          <w:tblCellMar>
            <w:top w:w="0" w:type="dxa"/>
            <w:left w:w="108" w:type="dxa"/>
            <w:bottom w:w="0" w:type="dxa"/>
            <w:right w:w="108" w:type="dxa"/>
          </w:tblCellMar>
        </w:tblPrEx>
        <w:trPr>
          <w:trHeight w:val="1746" w:hRule="atLeast"/>
          <w:jc w:val="center"/>
        </w:trPr>
        <w:tc>
          <w:tcPr>
            <w:tcW w:w="705" w:type="dxa"/>
            <w:tcBorders>
              <w:top w:val="single" w:color="000000" w:sz="4" w:space="0"/>
              <w:left w:val="single" w:color="000000" w:sz="8"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00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比选人</w:t>
            </w:r>
          </w:p>
        </w:tc>
        <w:tc>
          <w:tcPr>
            <w:tcW w:w="6057" w:type="dxa"/>
            <w:tcBorders>
              <w:top w:val="single" w:color="000000" w:sz="4" w:space="0"/>
              <w:left w:val="nil"/>
              <w:bottom w:val="single" w:color="000000" w:sz="4" w:space="0"/>
              <w:right w:val="single" w:color="000000" w:sz="8" w:space="0"/>
            </w:tcBorders>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比</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选</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人：石家庄</w:t>
            </w:r>
            <w:r>
              <w:rPr>
                <w:rFonts w:hint="eastAsia" w:ascii="宋体" w:hAnsi="宋体" w:eastAsia="宋体" w:cs="宋体"/>
                <w:kern w:val="0"/>
                <w:sz w:val="24"/>
                <w:szCs w:val="24"/>
                <w:lang w:eastAsia="zh-CN"/>
              </w:rPr>
              <w:t>承宏</w:t>
            </w:r>
            <w:r>
              <w:rPr>
                <w:rFonts w:hint="eastAsia" w:ascii="宋体" w:hAnsi="宋体" w:eastAsia="宋体" w:cs="宋体"/>
                <w:kern w:val="0"/>
                <w:sz w:val="24"/>
                <w:szCs w:val="24"/>
              </w:rPr>
              <w:t>工程</w:t>
            </w:r>
            <w:r>
              <w:rPr>
                <w:rFonts w:hint="eastAsia" w:ascii="宋体" w:hAnsi="宋体" w:eastAsia="宋体" w:cs="宋体"/>
                <w:kern w:val="0"/>
                <w:sz w:val="24"/>
                <w:szCs w:val="24"/>
                <w:lang w:eastAsia="zh-CN"/>
              </w:rPr>
              <w:t>建设</w:t>
            </w:r>
            <w:r>
              <w:rPr>
                <w:rFonts w:hint="eastAsia" w:ascii="宋体" w:hAnsi="宋体" w:eastAsia="宋体" w:cs="宋体"/>
                <w:kern w:val="0"/>
                <w:sz w:val="24"/>
                <w:szCs w:val="24"/>
              </w:rPr>
              <w:t>有限公司</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地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 址：</w:t>
            </w:r>
            <w:r>
              <w:rPr>
                <w:rFonts w:hint="eastAsia" w:ascii="宋体" w:hAnsi="宋体" w:eastAsia="宋体" w:cs="宋体"/>
                <w:color w:val="000000"/>
                <w:kern w:val="0"/>
                <w:sz w:val="24"/>
                <w:szCs w:val="24"/>
              </w:rPr>
              <w:t>石家庄市和平东路751号东配楼</w:t>
            </w:r>
            <w:r>
              <w:rPr>
                <w:rFonts w:hint="eastAsia" w:ascii="宋体" w:hAnsi="宋体" w:eastAsia="宋体" w:cs="宋体"/>
                <w:kern w:val="0"/>
                <w:sz w:val="24"/>
                <w:szCs w:val="24"/>
                <w:lang w:val="en-US" w:eastAsia="zh-CN"/>
              </w:rPr>
              <w:t>111</w:t>
            </w:r>
            <w:r>
              <w:rPr>
                <w:rFonts w:hint="eastAsia" w:ascii="宋体" w:hAnsi="宋体" w:eastAsia="宋体" w:cs="宋体"/>
                <w:kern w:val="0"/>
                <w:sz w:val="24"/>
                <w:szCs w:val="24"/>
              </w:rPr>
              <w:t>室</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联</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系</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人：合规</w:t>
            </w:r>
            <w:r>
              <w:rPr>
                <w:rFonts w:hint="eastAsia" w:ascii="宋体" w:hAnsi="宋体" w:eastAsia="宋体" w:cs="宋体"/>
                <w:kern w:val="0"/>
                <w:sz w:val="24"/>
                <w:szCs w:val="24"/>
                <w:lang w:eastAsia="zh-CN"/>
              </w:rPr>
              <w:t>科</w:t>
            </w:r>
            <w:r>
              <w:rPr>
                <w:rFonts w:hint="eastAsia" w:ascii="宋体" w:hAnsi="宋体" w:eastAsia="宋体" w:cs="宋体"/>
                <w:kern w:val="0"/>
                <w:sz w:val="24"/>
                <w:szCs w:val="24"/>
                <w:lang w:val="en-US" w:eastAsia="zh-CN"/>
              </w:rPr>
              <w:t xml:space="preserve"> 段瑶环</w:t>
            </w:r>
          </w:p>
          <w:p>
            <w:pPr>
              <w:widowControl/>
              <w:spacing w:line="360" w:lineRule="auto"/>
              <w:jc w:val="left"/>
              <w:rPr>
                <w:rFonts w:hint="eastAsia" w:ascii="宋体" w:hAnsi="宋体" w:eastAsia="宋体" w:cs="宋体"/>
                <w:color w:val="FF0000"/>
                <w:sz w:val="24"/>
                <w:szCs w:val="24"/>
                <w:shd w:val="clear" w:color="auto" w:fill="FFFFFF"/>
              </w:rPr>
            </w:pPr>
            <w:r>
              <w:rPr>
                <w:rFonts w:hint="eastAsia" w:ascii="宋体" w:hAnsi="宋体" w:eastAsia="宋体" w:cs="宋体"/>
                <w:kern w:val="0"/>
                <w:sz w:val="24"/>
                <w:szCs w:val="24"/>
              </w:rPr>
              <w:t>联系电话：</w:t>
            </w:r>
            <w:r>
              <w:rPr>
                <w:rFonts w:hint="eastAsia" w:ascii="宋体" w:hAnsi="宋体" w:eastAsia="宋体" w:cs="宋体"/>
                <w:color w:val="auto"/>
                <w:kern w:val="0"/>
                <w:sz w:val="24"/>
                <w:szCs w:val="24"/>
              </w:rPr>
              <w:t>0311</w:t>
            </w:r>
            <w:r>
              <w:rPr>
                <w:rFonts w:hint="eastAsia" w:ascii="宋体" w:hAnsi="宋体" w:eastAsia="宋体" w:cs="宋体"/>
                <w:color w:val="auto"/>
                <w:kern w:val="0"/>
                <w:sz w:val="24"/>
                <w:szCs w:val="24"/>
                <w:lang w:val="en-US" w:eastAsia="zh-CN"/>
              </w:rPr>
              <w:t>-80901021</w:t>
            </w:r>
          </w:p>
        </w:tc>
      </w:tr>
      <w:tr>
        <w:tblPrEx>
          <w:tblLayout w:type="fixed"/>
          <w:tblCellMar>
            <w:top w:w="0" w:type="dxa"/>
            <w:left w:w="108" w:type="dxa"/>
            <w:bottom w:w="0" w:type="dxa"/>
            <w:right w:w="108" w:type="dxa"/>
          </w:tblCellMar>
        </w:tblPrEx>
        <w:trPr>
          <w:trHeight w:val="513" w:hRule="atLeast"/>
          <w:jc w:val="center"/>
        </w:trPr>
        <w:tc>
          <w:tcPr>
            <w:tcW w:w="705" w:type="dxa"/>
            <w:tcBorders>
              <w:top w:val="single" w:color="000000" w:sz="4" w:space="0"/>
              <w:left w:val="single" w:color="000000" w:sz="8"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2</w:t>
            </w:r>
          </w:p>
        </w:tc>
        <w:tc>
          <w:tcPr>
            <w:tcW w:w="2006" w:type="dxa"/>
            <w:tcBorders>
              <w:top w:val="single" w:color="000000" w:sz="4" w:space="0"/>
              <w:left w:val="nil"/>
              <w:bottom w:val="single" w:color="000000" w:sz="4" w:space="0"/>
              <w:right w:val="single" w:color="000000" w:sz="4" w:space="0"/>
            </w:tcBorders>
            <w:vAlign w:val="center"/>
          </w:tcPr>
          <w:p>
            <w:pPr>
              <w:spacing w:line="360" w:lineRule="auto"/>
              <w:jc w:val="center"/>
              <w:rPr>
                <w:rFonts w:hint="eastAsia" w:ascii="宋体" w:hAnsi="宋体" w:eastAsia="宋体" w:cs="宋体"/>
                <w:color w:val="0000FF"/>
                <w:kern w:val="0"/>
                <w:sz w:val="24"/>
                <w:szCs w:val="24"/>
              </w:rPr>
            </w:pPr>
            <w:r>
              <w:rPr>
                <w:rFonts w:hint="eastAsia" w:ascii="宋体" w:hAnsi="宋体" w:eastAsia="宋体" w:cs="宋体"/>
                <w:kern w:val="0"/>
                <w:sz w:val="24"/>
                <w:szCs w:val="24"/>
              </w:rPr>
              <w:t>项目名称</w:t>
            </w:r>
          </w:p>
        </w:tc>
        <w:tc>
          <w:tcPr>
            <w:tcW w:w="6057" w:type="dxa"/>
            <w:tcBorders>
              <w:top w:val="single" w:color="000000" w:sz="4" w:space="0"/>
              <w:left w:val="nil"/>
              <w:bottom w:val="single" w:color="000000" w:sz="4" w:space="0"/>
              <w:right w:val="single" w:color="000000" w:sz="8" w:space="0"/>
            </w:tcBorders>
            <w:vAlign w:val="center"/>
          </w:tcPr>
          <w:p>
            <w:pPr>
              <w:widowControl/>
              <w:spacing w:line="360" w:lineRule="auto"/>
              <w:jc w:val="left"/>
              <w:rPr>
                <w:rFonts w:hint="eastAsia" w:ascii="宋体" w:hAnsi="宋体" w:eastAsia="宋体" w:cs="宋体"/>
                <w:color w:val="0000FF"/>
                <w:kern w:val="0"/>
                <w:sz w:val="24"/>
                <w:szCs w:val="24"/>
              </w:rPr>
            </w:pPr>
            <w:r>
              <w:rPr>
                <w:rFonts w:hint="eastAsia" w:ascii="宋体" w:hAnsi="宋体" w:eastAsia="宋体" w:cs="宋体"/>
                <w:color w:val="000000"/>
                <w:kern w:val="0"/>
                <w:sz w:val="24"/>
                <w:szCs w:val="24"/>
                <w:lang w:eastAsia="zh-CN"/>
              </w:rPr>
              <w:t>安全文明施工标识标牌制作单位入围</w:t>
            </w:r>
          </w:p>
        </w:tc>
      </w:tr>
      <w:tr>
        <w:tblPrEx>
          <w:tblLayout w:type="fixed"/>
          <w:tblCellMar>
            <w:top w:w="0" w:type="dxa"/>
            <w:left w:w="108" w:type="dxa"/>
            <w:bottom w:w="0" w:type="dxa"/>
            <w:right w:w="108" w:type="dxa"/>
          </w:tblCellMar>
        </w:tblPrEx>
        <w:trPr>
          <w:trHeight w:val="90" w:hRule="atLeast"/>
          <w:jc w:val="center"/>
        </w:trPr>
        <w:tc>
          <w:tcPr>
            <w:tcW w:w="705" w:type="dxa"/>
            <w:tcBorders>
              <w:top w:val="single" w:color="000000" w:sz="4" w:space="0"/>
              <w:left w:val="single" w:color="000000" w:sz="8"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3</w:t>
            </w:r>
          </w:p>
        </w:tc>
        <w:tc>
          <w:tcPr>
            <w:tcW w:w="200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招选</w:t>
            </w:r>
            <w:r>
              <w:rPr>
                <w:rFonts w:hint="eastAsia" w:ascii="宋体" w:hAnsi="宋体" w:eastAsia="宋体" w:cs="宋体"/>
                <w:kern w:val="0"/>
                <w:sz w:val="24"/>
                <w:szCs w:val="24"/>
                <w:lang w:eastAsia="zh-CN"/>
              </w:rPr>
              <w:t>内容</w:t>
            </w:r>
          </w:p>
        </w:tc>
        <w:tc>
          <w:tcPr>
            <w:tcW w:w="6057" w:type="dxa"/>
            <w:tcBorders>
              <w:top w:val="single" w:color="000000" w:sz="4" w:space="0"/>
              <w:left w:val="nil"/>
              <w:bottom w:val="single" w:color="000000" w:sz="4" w:space="0"/>
              <w:right w:val="single" w:color="000000" w:sz="8" w:space="0"/>
            </w:tcBorders>
            <w:vAlign w:val="center"/>
          </w:tcPr>
          <w:p>
            <w:pPr>
              <w:widowControl/>
              <w:spacing w:line="360" w:lineRule="auto"/>
              <w:ind w:right="-38" w:rightChars="-18"/>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根据项目场地的具体要求，并结合我公司企业文化设计、制作并安装标识标牌</w:t>
            </w:r>
            <w:r>
              <w:rPr>
                <w:rFonts w:hint="eastAsia" w:ascii="宋体" w:hAnsi="宋体" w:cs="宋体"/>
                <w:kern w:val="0"/>
                <w:sz w:val="24"/>
                <w:szCs w:val="24"/>
                <w:lang w:eastAsia="zh-CN"/>
              </w:rPr>
              <w:t>。</w:t>
            </w:r>
          </w:p>
        </w:tc>
      </w:tr>
      <w:tr>
        <w:tblPrEx>
          <w:tblLayout w:type="fixed"/>
          <w:tblCellMar>
            <w:top w:w="0" w:type="dxa"/>
            <w:left w:w="108" w:type="dxa"/>
            <w:bottom w:w="0" w:type="dxa"/>
            <w:right w:w="108" w:type="dxa"/>
          </w:tblCellMar>
        </w:tblPrEx>
        <w:trPr>
          <w:trHeight w:val="1444" w:hRule="atLeast"/>
          <w:jc w:val="center"/>
        </w:trPr>
        <w:tc>
          <w:tcPr>
            <w:tcW w:w="705" w:type="dxa"/>
            <w:tcBorders>
              <w:top w:val="single" w:color="000000" w:sz="4" w:space="0"/>
              <w:left w:val="single" w:color="000000" w:sz="8"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4</w:t>
            </w:r>
          </w:p>
        </w:tc>
        <w:tc>
          <w:tcPr>
            <w:tcW w:w="200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比选目的</w:t>
            </w:r>
          </w:p>
        </w:tc>
        <w:tc>
          <w:tcPr>
            <w:tcW w:w="6057" w:type="dxa"/>
            <w:tcBorders>
              <w:top w:val="single" w:color="000000" w:sz="4" w:space="0"/>
              <w:left w:val="nil"/>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石家庄承宏工程建设有限公司通过比选方式，招选安全文明施工标识标牌制作单位，要求响应单位能根据后期项目场地的具体要求，并结合我公司企业文化设计、制作并安装标识标牌，符合条件的单位，入围我公司合格供方名录。</w:t>
            </w:r>
          </w:p>
        </w:tc>
      </w:tr>
      <w:tr>
        <w:tblPrEx>
          <w:tblLayout w:type="fixed"/>
          <w:tblCellMar>
            <w:top w:w="0" w:type="dxa"/>
            <w:left w:w="108" w:type="dxa"/>
            <w:bottom w:w="0" w:type="dxa"/>
            <w:right w:w="108" w:type="dxa"/>
          </w:tblCellMar>
        </w:tblPrEx>
        <w:trPr>
          <w:trHeight w:val="749" w:hRule="atLeast"/>
          <w:jc w:val="center"/>
        </w:trPr>
        <w:tc>
          <w:tcPr>
            <w:tcW w:w="705" w:type="dxa"/>
            <w:tcBorders>
              <w:top w:val="single" w:color="000000" w:sz="4" w:space="0"/>
              <w:left w:val="single" w:color="000000" w:sz="8"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5</w:t>
            </w:r>
          </w:p>
        </w:tc>
        <w:tc>
          <w:tcPr>
            <w:tcW w:w="200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合作期限</w:t>
            </w:r>
          </w:p>
        </w:tc>
        <w:tc>
          <w:tcPr>
            <w:tcW w:w="6057" w:type="dxa"/>
            <w:tcBorders>
              <w:top w:val="single" w:color="000000" w:sz="4" w:space="0"/>
              <w:left w:val="nil"/>
              <w:bottom w:val="single" w:color="000000" w:sz="4" w:space="0"/>
              <w:right w:val="single" w:color="000000" w:sz="8" w:space="0"/>
            </w:tcBorders>
            <w:vAlign w:val="center"/>
          </w:tcPr>
          <w:p>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如出现更新合格供方名录的情况，以最新招选结果为准</w:t>
            </w:r>
            <w:r>
              <w:rPr>
                <w:rFonts w:hint="eastAsia" w:ascii="宋体" w:hAnsi="宋体" w:eastAsia="宋体" w:cs="宋体"/>
                <w:kern w:val="0"/>
                <w:sz w:val="24"/>
                <w:szCs w:val="24"/>
                <w:lang w:val="en-US" w:eastAsia="zh-CN"/>
              </w:rPr>
              <w:t>。</w:t>
            </w:r>
          </w:p>
        </w:tc>
      </w:tr>
      <w:tr>
        <w:tblPrEx>
          <w:tblLayout w:type="fixed"/>
          <w:tblCellMar>
            <w:top w:w="0" w:type="dxa"/>
            <w:left w:w="108" w:type="dxa"/>
            <w:bottom w:w="0" w:type="dxa"/>
            <w:right w:w="108" w:type="dxa"/>
          </w:tblCellMar>
        </w:tblPrEx>
        <w:trPr>
          <w:trHeight w:val="834" w:hRule="atLeast"/>
          <w:jc w:val="center"/>
        </w:trPr>
        <w:tc>
          <w:tcPr>
            <w:tcW w:w="705" w:type="dxa"/>
            <w:tcBorders>
              <w:top w:val="single" w:color="000000" w:sz="4" w:space="0"/>
              <w:left w:val="single" w:color="000000" w:sz="8"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6</w:t>
            </w:r>
          </w:p>
        </w:tc>
        <w:tc>
          <w:tcPr>
            <w:tcW w:w="200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质量要求</w:t>
            </w:r>
          </w:p>
        </w:tc>
        <w:tc>
          <w:tcPr>
            <w:tcW w:w="6057" w:type="dxa"/>
            <w:tcBorders>
              <w:top w:val="single" w:color="000000" w:sz="4" w:space="0"/>
              <w:left w:val="nil"/>
              <w:bottom w:val="single" w:color="000000" w:sz="4" w:space="0"/>
              <w:right w:val="single" w:color="000000" w:sz="8" w:space="0"/>
            </w:tcBorders>
            <w:vAlign w:val="center"/>
          </w:tcPr>
          <w:p>
            <w:pPr>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合格</w:t>
            </w:r>
          </w:p>
        </w:tc>
      </w:tr>
      <w:tr>
        <w:tblPrEx>
          <w:tblLayout w:type="fixed"/>
          <w:tblCellMar>
            <w:top w:w="0" w:type="dxa"/>
            <w:left w:w="108" w:type="dxa"/>
            <w:bottom w:w="0" w:type="dxa"/>
            <w:right w:w="108" w:type="dxa"/>
          </w:tblCellMar>
        </w:tblPrEx>
        <w:trPr>
          <w:trHeight w:val="90" w:hRule="atLeast"/>
          <w:jc w:val="center"/>
        </w:trPr>
        <w:tc>
          <w:tcPr>
            <w:tcW w:w="705" w:type="dxa"/>
            <w:tcBorders>
              <w:top w:val="single" w:color="000000" w:sz="4" w:space="0"/>
              <w:left w:val="single" w:color="000000" w:sz="8"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7</w:t>
            </w:r>
          </w:p>
        </w:tc>
        <w:tc>
          <w:tcPr>
            <w:tcW w:w="200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响应人</w:t>
            </w:r>
            <w:r>
              <w:rPr>
                <w:rFonts w:hint="eastAsia" w:ascii="宋体" w:hAnsi="宋体" w:eastAsia="宋体" w:cs="宋体"/>
                <w:kern w:val="0"/>
                <w:sz w:val="24"/>
                <w:szCs w:val="24"/>
              </w:rPr>
              <w:t>资格要求</w:t>
            </w:r>
          </w:p>
        </w:tc>
        <w:tc>
          <w:tcPr>
            <w:tcW w:w="6057" w:type="dxa"/>
            <w:tcBorders>
              <w:top w:val="single" w:color="000000" w:sz="4" w:space="0"/>
              <w:left w:val="nil"/>
              <w:bottom w:val="single" w:color="000000" w:sz="4" w:space="0"/>
              <w:right w:val="single" w:color="000000" w:sz="8" w:space="0"/>
            </w:tcBorders>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详见比选公告</w:t>
            </w:r>
          </w:p>
        </w:tc>
      </w:tr>
      <w:tr>
        <w:tblPrEx>
          <w:tblLayout w:type="fixed"/>
          <w:tblCellMar>
            <w:top w:w="0" w:type="dxa"/>
            <w:left w:w="108" w:type="dxa"/>
            <w:bottom w:w="0" w:type="dxa"/>
            <w:right w:w="108" w:type="dxa"/>
          </w:tblCellMar>
        </w:tblPrEx>
        <w:trPr>
          <w:trHeight w:val="2744" w:hRule="atLeast"/>
          <w:jc w:val="center"/>
        </w:trPr>
        <w:tc>
          <w:tcPr>
            <w:tcW w:w="705" w:type="dxa"/>
            <w:tcBorders>
              <w:top w:val="single" w:color="000000" w:sz="4" w:space="0"/>
              <w:left w:val="single" w:color="000000" w:sz="8"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8</w:t>
            </w:r>
          </w:p>
        </w:tc>
        <w:tc>
          <w:tcPr>
            <w:tcW w:w="2006" w:type="dxa"/>
            <w:tcBorders>
              <w:top w:val="single" w:color="000000" w:sz="4" w:space="0"/>
              <w:left w:val="nil"/>
              <w:bottom w:val="single" w:color="000000" w:sz="4" w:space="0"/>
              <w:right w:val="single" w:color="000000" w:sz="4" w:space="0"/>
            </w:tcBorders>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响应</w:t>
            </w:r>
            <w:r>
              <w:rPr>
                <w:rFonts w:hint="eastAsia" w:ascii="宋体" w:hAnsi="宋体" w:eastAsia="宋体" w:cs="宋体"/>
                <w:sz w:val="24"/>
                <w:szCs w:val="24"/>
              </w:rPr>
              <w:t>文件</w:t>
            </w:r>
            <w:r>
              <w:rPr>
                <w:rFonts w:hint="eastAsia" w:ascii="宋体" w:hAnsi="宋体" w:eastAsia="宋体" w:cs="宋体"/>
                <w:sz w:val="24"/>
                <w:szCs w:val="24"/>
                <w:lang w:eastAsia="zh-CN"/>
              </w:rPr>
              <w:t>格式要求</w:t>
            </w:r>
          </w:p>
        </w:tc>
        <w:tc>
          <w:tcPr>
            <w:tcW w:w="6057" w:type="dxa"/>
            <w:tcBorders>
              <w:top w:val="single" w:color="000000" w:sz="4" w:space="0"/>
              <w:left w:val="nil"/>
              <w:bottom w:val="single" w:color="000000" w:sz="4" w:space="0"/>
              <w:right w:val="single" w:color="000000" w:sz="8" w:space="0"/>
            </w:tcBorders>
            <w:vAlign w:val="center"/>
          </w:tcPr>
          <w:p>
            <w:pPr>
              <w:pStyle w:val="10"/>
              <w:spacing w:line="360" w:lineRule="auto"/>
              <w:ind w:firstLine="0" w:firstLineChars="0"/>
              <w:jc w:val="left"/>
              <w:rPr>
                <w:rFonts w:hint="eastAsia" w:ascii="宋体" w:hAnsi="宋体" w:eastAsia="宋体" w:cs="宋体"/>
                <w:sz w:val="24"/>
                <w:szCs w:val="24"/>
              </w:rPr>
            </w:pPr>
            <w:r>
              <w:rPr>
                <w:rFonts w:hint="eastAsia" w:ascii="宋体" w:hAnsi="宋体" w:cs="宋体"/>
                <w:b/>
                <w:bCs/>
                <w:color w:val="000000"/>
                <w:kern w:val="0"/>
                <w:sz w:val="24"/>
                <w:szCs w:val="24"/>
                <w:highlight w:val="none"/>
                <w:lang w:val="en-US" w:eastAsia="zh-CN"/>
              </w:rPr>
              <w:t>响应文件内容齐全，内容清晰、整洁，逐页盖章；</w:t>
            </w:r>
            <w:r>
              <w:rPr>
                <w:rFonts w:hint="eastAsia" w:ascii="宋体" w:hAnsi="宋体" w:eastAsia="宋体" w:cs="宋体"/>
                <w:b/>
                <w:bCs/>
                <w:color w:val="000000"/>
                <w:kern w:val="0"/>
                <w:sz w:val="24"/>
                <w:szCs w:val="24"/>
                <w:highlight w:val="none"/>
                <w:lang w:eastAsia="zh-CN"/>
              </w:rPr>
              <w:t>响应</w:t>
            </w:r>
            <w:r>
              <w:rPr>
                <w:rFonts w:hint="eastAsia" w:ascii="宋体" w:hAnsi="宋体" w:eastAsia="宋体" w:cs="宋体"/>
                <w:b/>
                <w:bCs/>
                <w:color w:val="000000"/>
                <w:kern w:val="0"/>
                <w:sz w:val="24"/>
                <w:szCs w:val="24"/>
                <w:highlight w:val="none"/>
              </w:rPr>
              <w:t>文件</w:t>
            </w:r>
            <w:r>
              <w:rPr>
                <w:rFonts w:hint="eastAsia" w:ascii="宋体" w:hAnsi="宋体" w:cs="宋体"/>
                <w:b/>
                <w:bCs/>
                <w:color w:val="000000"/>
                <w:kern w:val="0"/>
                <w:sz w:val="24"/>
                <w:szCs w:val="24"/>
                <w:highlight w:val="none"/>
                <w:lang w:eastAsia="zh-CN"/>
              </w:rPr>
              <w:t>需</w:t>
            </w:r>
            <w:r>
              <w:rPr>
                <w:rFonts w:hint="eastAsia" w:ascii="宋体" w:hAnsi="宋体" w:eastAsia="宋体" w:cs="宋体"/>
                <w:b/>
                <w:bCs/>
                <w:color w:val="000000"/>
                <w:kern w:val="0"/>
                <w:sz w:val="24"/>
                <w:szCs w:val="24"/>
                <w:highlight w:val="none"/>
              </w:rPr>
              <w:t>提供电子版文件（.pdf格式）一份</w:t>
            </w:r>
            <w:r>
              <w:rPr>
                <w:rFonts w:hint="eastAsia" w:ascii="宋体" w:hAnsi="宋体" w:eastAsia="宋体" w:cs="宋体"/>
                <w:b/>
                <w:bCs/>
                <w:color w:val="000000"/>
                <w:kern w:val="0"/>
                <w:sz w:val="24"/>
                <w:szCs w:val="24"/>
                <w:highlight w:val="none"/>
                <w:lang w:eastAsia="zh-CN"/>
              </w:rPr>
              <w:t>，清单报价（</w:t>
            </w:r>
            <w:r>
              <w:rPr>
                <w:rFonts w:hint="eastAsia" w:ascii="宋体" w:hAnsi="宋体" w:eastAsia="宋体" w:cs="宋体"/>
                <w:b/>
                <w:bCs/>
                <w:color w:val="000000"/>
                <w:kern w:val="0"/>
                <w:sz w:val="24"/>
                <w:szCs w:val="24"/>
                <w:highlight w:val="none"/>
                <w:lang w:val="en-US" w:eastAsia="zh-CN"/>
              </w:rPr>
              <w:t>EXCEL）可编辑版一份</w:t>
            </w:r>
            <w:r>
              <w:rPr>
                <w:rFonts w:hint="eastAsia" w:ascii="宋体" w:hAnsi="宋体" w:eastAsia="宋体" w:cs="宋体"/>
                <w:b/>
                <w:bCs/>
                <w:color w:val="000000"/>
                <w:kern w:val="0"/>
                <w:sz w:val="24"/>
                <w:szCs w:val="24"/>
                <w:highlight w:val="none"/>
              </w:rPr>
              <w:t>；</w:t>
            </w:r>
            <w:r>
              <w:rPr>
                <w:rFonts w:hint="eastAsia" w:ascii="宋体" w:hAnsi="宋体" w:eastAsia="宋体" w:cs="宋体"/>
                <w:b/>
                <w:bCs/>
                <w:color w:val="000000"/>
                <w:kern w:val="0"/>
                <w:sz w:val="24"/>
                <w:szCs w:val="24"/>
                <w:highlight w:val="none"/>
                <w:lang w:eastAsia="zh-CN"/>
              </w:rPr>
              <w:t>邮件</w:t>
            </w:r>
            <w:r>
              <w:rPr>
                <w:rFonts w:hint="eastAsia" w:ascii="宋体" w:hAnsi="宋体" w:cs="宋体"/>
                <w:b/>
                <w:bCs/>
                <w:color w:val="000000"/>
                <w:kern w:val="0"/>
                <w:sz w:val="24"/>
                <w:szCs w:val="24"/>
                <w:highlight w:val="none"/>
                <w:lang w:eastAsia="zh-CN"/>
              </w:rPr>
              <w:t>主题为单位名称</w:t>
            </w:r>
            <w:r>
              <w:rPr>
                <w:rFonts w:hint="eastAsia" w:ascii="宋体" w:hAnsi="宋体" w:eastAsia="宋体" w:cs="宋体"/>
                <w:b/>
                <w:bCs/>
                <w:color w:val="000000"/>
                <w:kern w:val="0"/>
                <w:sz w:val="24"/>
                <w:szCs w:val="24"/>
                <w:highlight w:val="none"/>
                <w:lang w:val="en-US" w:eastAsia="zh-CN"/>
              </w:rPr>
              <w:t>+联系人+电话</w:t>
            </w:r>
            <w:r>
              <w:rPr>
                <w:rFonts w:hint="eastAsia" w:ascii="宋体" w:hAnsi="宋体" w:cs="宋体"/>
                <w:b/>
                <w:bCs/>
                <w:color w:val="000000"/>
                <w:kern w:val="0"/>
                <w:sz w:val="24"/>
                <w:szCs w:val="24"/>
                <w:highlight w:val="none"/>
                <w:lang w:val="en-US" w:eastAsia="zh-CN"/>
              </w:rPr>
              <w:t>，</w:t>
            </w:r>
            <w:r>
              <w:rPr>
                <w:rFonts w:hint="eastAsia" w:ascii="宋体" w:hAnsi="宋体" w:eastAsia="宋体" w:cs="宋体"/>
                <w:b/>
                <w:bCs/>
                <w:color w:val="000000"/>
                <w:kern w:val="0"/>
                <w:sz w:val="24"/>
                <w:szCs w:val="24"/>
                <w:highlight w:val="none"/>
                <w:lang w:eastAsia="zh-CN"/>
              </w:rPr>
              <w:t>附件名称为</w:t>
            </w:r>
            <w:r>
              <w:rPr>
                <w:rFonts w:hint="eastAsia" w:ascii="宋体" w:hAnsi="宋体" w:eastAsia="宋体" w:cs="宋体"/>
                <w:b/>
                <w:bCs/>
                <w:color w:val="000000"/>
                <w:kern w:val="0"/>
                <w:sz w:val="24"/>
                <w:szCs w:val="24"/>
                <w:highlight w:val="none"/>
                <w:lang w:val="en-US" w:eastAsia="zh-CN"/>
              </w:rPr>
              <w:t>单</w:t>
            </w:r>
            <w:r>
              <w:rPr>
                <w:rFonts w:hint="eastAsia" w:ascii="宋体" w:hAnsi="宋体" w:eastAsia="宋体" w:cs="宋体"/>
                <w:b/>
                <w:bCs/>
                <w:color w:val="000000"/>
                <w:kern w:val="0"/>
                <w:sz w:val="24"/>
                <w:szCs w:val="24"/>
                <w:highlight w:val="none"/>
                <w:lang w:eastAsia="zh-CN"/>
              </w:rPr>
              <w:t>位名称</w:t>
            </w:r>
            <w:r>
              <w:rPr>
                <w:rFonts w:hint="eastAsia" w:ascii="宋体" w:hAnsi="宋体" w:eastAsia="宋体" w:cs="宋体"/>
                <w:b/>
                <w:bCs/>
                <w:color w:val="000000"/>
                <w:kern w:val="0"/>
                <w:sz w:val="24"/>
                <w:szCs w:val="24"/>
                <w:highlight w:val="none"/>
                <w:lang w:val="en-US" w:eastAsia="zh-CN"/>
              </w:rPr>
              <w:t>+联系人+电话。</w:t>
            </w:r>
            <w:r>
              <w:rPr>
                <w:rFonts w:hint="eastAsia" w:ascii="宋体" w:hAnsi="宋体" w:eastAsia="宋体" w:cs="宋体"/>
                <w:b w:val="0"/>
                <w:bCs w:val="0"/>
                <w:color w:val="000000"/>
                <w:kern w:val="0"/>
                <w:sz w:val="24"/>
                <w:szCs w:val="24"/>
                <w:highlight w:val="none"/>
                <w:lang w:val="en-US" w:eastAsia="zh-CN"/>
              </w:rPr>
              <w:t>最终版纸质留档资料以电话通知为准。</w:t>
            </w:r>
            <w:r>
              <w:rPr>
                <w:rFonts w:hint="eastAsia" w:ascii="宋体" w:hAnsi="宋体" w:cs="宋体"/>
                <w:b/>
                <w:bCs/>
                <w:color w:val="000000"/>
                <w:kern w:val="0"/>
                <w:sz w:val="24"/>
                <w:szCs w:val="24"/>
                <w:highlight w:val="none"/>
                <w:lang w:val="en-US" w:eastAsia="zh-CN"/>
              </w:rPr>
              <w:t xml:space="preserve">                                                                                                                                                                                                                                                                                                                      </w:t>
            </w:r>
          </w:p>
        </w:tc>
      </w:tr>
      <w:tr>
        <w:tblPrEx>
          <w:tblLayout w:type="fixed"/>
          <w:tblCellMar>
            <w:top w:w="0" w:type="dxa"/>
            <w:left w:w="108" w:type="dxa"/>
            <w:bottom w:w="0" w:type="dxa"/>
            <w:right w:w="108" w:type="dxa"/>
          </w:tblCellMar>
        </w:tblPrEx>
        <w:trPr>
          <w:trHeight w:val="979" w:hRule="atLeast"/>
          <w:jc w:val="center"/>
        </w:trPr>
        <w:tc>
          <w:tcPr>
            <w:tcW w:w="705" w:type="dxa"/>
            <w:tcBorders>
              <w:top w:val="single" w:color="000000" w:sz="4" w:space="0"/>
              <w:left w:val="single" w:color="000000" w:sz="8"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9</w:t>
            </w:r>
          </w:p>
        </w:tc>
        <w:tc>
          <w:tcPr>
            <w:tcW w:w="200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开标时间</w:t>
            </w:r>
          </w:p>
        </w:tc>
        <w:tc>
          <w:tcPr>
            <w:tcW w:w="6057" w:type="dxa"/>
            <w:tcBorders>
              <w:top w:val="single" w:color="000000" w:sz="4" w:space="0"/>
              <w:left w:val="nil"/>
              <w:bottom w:val="single" w:color="000000" w:sz="4" w:space="0"/>
              <w:right w:val="single" w:color="000000" w:sz="8" w:space="0"/>
            </w:tcBorders>
            <w:vAlign w:val="center"/>
          </w:tcPr>
          <w:p>
            <w:pPr>
              <w:widowControl/>
              <w:spacing w:line="360" w:lineRule="auto"/>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highlight w:val="none"/>
              </w:rPr>
              <w:t>时间:202</w:t>
            </w: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年</w:t>
            </w:r>
            <w:r>
              <w:rPr>
                <w:rFonts w:hint="eastAsia" w:ascii="宋体" w:hAnsi="宋体" w:cs="宋体"/>
                <w:kern w:val="0"/>
                <w:sz w:val="24"/>
                <w:szCs w:val="24"/>
                <w:highlight w:val="none"/>
                <w:lang w:val="en-US" w:eastAsia="zh-CN"/>
              </w:rPr>
              <w:t>3</w:t>
            </w:r>
            <w:r>
              <w:rPr>
                <w:rFonts w:hint="eastAsia" w:ascii="宋体" w:hAnsi="宋体" w:eastAsia="宋体" w:cs="宋体"/>
                <w:kern w:val="0"/>
                <w:sz w:val="24"/>
                <w:szCs w:val="24"/>
                <w:highlight w:val="none"/>
              </w:rPr>
              <w:t>月</w:t>
            </w:r>
            <w:r>
              <w:rPr>
                <w:rFonts w:hint="eastAsia" w:ascii="宋体" w:hAnsi="宋体" w:cs="宋体"/>
                <w:kern w:val="0"/>
                <w:sz w:val="24"/>
                <w:szCs w:val="24"/>
                <w:highlight w:val="none"/>
                <w:lang w:val="en-US" w:eastAsia="zh-CN"/>
              </w:rPr>
              <w:t>11</w:t>
            </w:r>
            <w:r>
              <w:rPr>
                <w:rFonts w:hint="eastAsia" w:ascii="宋体" w:hAnsi="宋体" w:eastAsia="宋体" w:cs="宋体"/>
                <w:kern w:val="0"/>
                <w:sz w:val="24"/>
                <w:szCs w:val="24"/>
                <w:highlight w:val="none"/>
              </w:rPr>
              <w:t>日</w:t>
            </w:r>
            <w:r>
              <w:rPr>
                <w:rFonts w:hint="eastAsia" w:ascii="宋体" w:hAnsi="宋体" w:cs="宋体"/>
                <w:kern w:val="0"/>
                <w:sz w:val="24"/>
                <w:szCs w:val="24"/>
                <w:highlight w:val="none"/>
                <w:lang w:eastAsia="zh-CN"/>
              </w:rPr>
              <w:t>开标，初审通过的单位根据情况对公司进行实地考察。</w:t>
            </w:r>
          </w:p>
        </w:tc>
      </w:tr>
      <w:tr>
        <w:tblPrEx>
          <w:tblLayout w:type="fixed"/>
          <w:tblCellMar>
            <w:top w:w="0" w:type="dxa"/>
            <w:left w:w="108" w:type="dxa"/>
            <w:bottom w:w="0" w:type="dxa"/>
            <w:right w:w="108" w:type="dxa"/>
          </w:tblCellMar>
        </w:tblPrEx>
        <w:trPr>
          <w:trHeight w:val="895" w:hRule="atLeast"/>
          <w:jc w:val="center"/>
        </w:trPr>
        <w:tc>
          <w:tcPr>
            <w:tcW w:w="705" w:type="dxa"/>
            <w:tcBorders>
              <w:top w:val="single" w:color="000000" w:sz="4" w:space="0"/>
              <w:left w:val="single" w:color="000000" w:sz="8"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w:t>
            </w:r>
          </w:p>
        </w:tc>
        <w:tc>
          <w:tcPr>
            <w:tcW w:w="200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评审方法及标准</w:t>
            </w:r>
          </w:p>
        </w:tc>
        <w:tc>
          <w:tcPr>
            <w:tcW w:w="6057" w:type="dxa"/>
            <w:tcBorders>
              <w:top w:val="single" w:color="000000" w:sz="4" w:space="0"/>
              <w:left w:val="nil"/>
              <w:bottom w:val="single" w:color="000000" w:sz="4" w:space="0"/>
              <w:right w:val="single" w:color="000000" w:sz="8" w:space="0"/>
            </w:tcBorders>
            <w:vAlign w:val="center"/>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b w:val="0"/>
                <w:bCs w:val="0"/>
                <w:kern w:val="0"/>
                <w:sz w:val="24"/>
                <w:szCs w:val="24"/>
                <w:highlight w:val="none"/>
              </w:rPr>
              <w:t>详见比选文件第</w:t>
            </w:r>
            <w:r>
              <w:rPr>
                <w:rFonts w:hint="eastAsia" w:ascii="宋体" w:hAnsi="宋体" w:cs="宋体"/>
                <w:b w:val="0"/>
                <w:bCs w:val="0"/>
                <w:kern w:val="0"/>
                <w:sz w:val="24"/>
                <w:szCs w:val="24"/>
                <w:highlight w:val="none"/>
                <w:lang w:eastAsia="zh-CN"/>
              </w:rPr>
              <w:t>二</w:t>
            </w:r>
            <w:r>
              <w:rPr>
                <w:rFonts w:hint="eastAsia" w:ascii="宋体" w:hAnsi="宋体" w:eastAsia="宋体" w:cs="宋体"/>
                <w:b w:val="0"/>
                <w:bCs w:val="0"/>
                <w:kern w:val="0"/>
                <w:sz w:val="24"/>
                <w:szCs w:val="24"/>
                <w:highlight w:val="none"/>
              </w:rPr>
              <w:t>章</w:t>
            </w:r>
          </w:p>
        </w:tc>
      </w:tr>
      <w:tr>
        <w:tblPrEx>
          <w:tblLayout w:type="fixed"/>
          <w:tblCellMar>
            <w:top w:w="0" w:type="dxa"/>
            <w:left w:w="108" w:type="dxa"/>
            <w:bottom w:w="0" w:type="dxa"/>
            <w:right w:w="108" w:type="dxa"/>
          </w:tblCellMar>
        </w:tblPrEx>
        <w:trPr>
          <w:trHeight w:val="1164" w:hRule="atLeast"/>
          <w:jc w:val="center"/>
        </w:trPr>
        <w:tc>
          <w:tcPr>
            <w:tcW w:w="705" w:type="dxa"/>
            <w:tcBorders>
              <w:top w:val="single" w:color="000000" w:sz="4" w:space="0"/>
              <w:left w:val="single" w:color="000000" w:sz="8"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w:t>
            </w:r>
          </w:p>
        </w:tc>
        <w:tc>
          <w:tcPr>
            <w:tcW w:w="2006" w:type="dxa"/>
            <w:tcBorders>
              <w:top w:val="single" w:color="000000" w:sz="4" w:space="0"/>
              <w:left w:val="nil"/>
              <w:bottom w:val="single" w:color="000000" w:sz="4" w:space="0"/>
              <w:right w:val="single" w:color="000000" w:sz="4" w:space="0"/>
            </w:tcBorders>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评审</w:t>
            </w:r>
            <w:r>
              <w:rPr>
                <w:rFonts w:hint="eastAsia" w:ascii="宋体" w:hAnsi="宋体" w:eastAsia="宋体" w:cs="宋体"/>
                <w:sz w:val="24"/>
                <w:szCs w:val="24"/>
                <w:lang w:eastAsia="zh-CN"/>
              </w:rPr>
              <w:t>小组</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组成方式</w:t>
            </w:r>
          </w:p>
        </w:tc>
        <w:tc>
          <w:tcPr>
            <w:tcW w:w="6057" w:type="dxa"/>
            <w:tcBorders>
              <w:top w:val="single" w:color="000000" w:sz="4" w:space="0"/>
              <w:left w:val="nil"/>
              <w:bottom w:val="single" w:color="000000" w:sz="4" w:space="0"/>
              <w:right w:val="single" w:color="000000" w:sz="8" w:space="0"/>
            </w:tcBorders>
            <w:vAlign w:val="center"/>
          </w:tcPr>
          <w:p>
            <w:pPr>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eastAsia="zh-CN"/>
              </w:rPr>
              <w:t>由合规科、工程科、预算科组建</w:t>
            </w:r>
            <w:r>
              <w:rPr>
                <w:rFonts w:hint="eastAsia" w:ascii="宋体" w:hAnsi="宋体" w:eastAsia="宋体" w:cs="宋体"/>
                <w:sz w:val="24"/>
                <w:szCs w:val="24"/>
              </w:rPr>
              <w:t>相关经济、技术专家3人及以上单数组成</w:t>
            </w:r>
            <w:r>
              <w:rPr>
                <w:rFonts w:hint="eastAsia" w:ascii="宋体" w:hAnsi="宋体" w:eastAsia="宋体" w:cs="宋体"/>
                <w:color w:val="000000"/>
                <w:kern w:val="0"/>
                <w:sz w:val="24"/>
                <w:szCs w:val="24"/>
                <w:lang w:eastAsia="zh-CN"/>
              </w:rPr>
              <w:t>评标小组，</w:t>
            </w:r>
            <w:r>
              <w:rPr>
                <w:rFonts w:hint="eastAsia" w:ascii="宋体" w:hAnsi="宋体" w:eastAsia="宋体" w:cs="宋体"/>
                <w:color w:val="000000"/>
                <w:kern w:val="0"/>
                <w:sz w:val="24"/>
                <w:szCs w:val="24"/>
              </w:rPr>
              <w:t>负责本</w:t>
            </w:r>
            <w:r>
              <w:rPr>
                <w:rFonts w:hint="eastAsia" w:ascii="宋体" w:hAnsi="宋体" w:eastAsia="宋体" w:cs="宋体"/>
                <w:color w:val="000000"/>
                <w:kern w:val="0"/>
                <w:sz w:val="24"/>
                <w:szCs w:val="24"/>
                <w:lang w:eastAsia="zh-CN"/>
              </w:rPr>
              <w:t>项目比选</w:t>
            </w:r>
            <w:r>
              <w:rPr>
                <w:rFonts w:hint="eastAsia" w:ascii="宋体" w:hAnsi="宋体" w:eastAsia="宋体" w:cs="宋体"/>
                <w:color w:val="000000"/>
                <w:kern w:val="0"/>
                <w:sz w:val="24"/>
                <w:szCs w:val="24"/>
              </w:rPr>
              <w:t>的具体工作</w:t>
            </w:r>
            <w:r>
              <w:rPr>
                <w:rFonts w:hint="eastAsia" w:ascii="宋体" w:hAnsi="宋体" w:eastAsia="宋体" w:cs="宋体"/>
                <w:sz w:val="24"/>
                <w:szCs w:val="24"/>
                <w:lang w:eastAsia="zh-CN"/>
              </w:rPr>
              <w:t>。</w:t>
            </w:r>
          </w:p>
        </w:tc>
      </w:tr>
      <w:tr>
        <w:tblPrEx>
          <w:tblLayout w:type="fixed"/>
          <w:tblCellMar>
            <w:top w:w="0" w:type="dxa"/>
            <w:left w:w="108" w:type="dxa"/>
            <w:bottom w:w="0" w:type="dxa"/>
            <w:right w:w="108" w:type="dxa"/>
          </w:tblCellMar>
        </w:tblPrEx>
        <w:trPr>
          <w:trHeight w:val="1048" w:hRule="atLeast"/>
          <w:jc w:val="center"/>
        </w:trPr>
        <w:tc>
          <w:tcPr>
            <w:tcW w:w="705" w:type="dxa"/>
            <w:tcBorders>
              <w:top w:val="single" w:color="000000" w:sz="4" w:space="0"/>
              <w:left w:val="single" w:color="000000" w:sz="8"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w:t>
            </w:r>
          </w:p>
        </w:tc>
        <w:tc>
          <w:tcPr>
            <w:tcW w:w="2006" w:type="dxa"/>
            <w:tcBorders>
              <w:top w:val="single" w:color="000000" w:sz="4" w:space="0"/>
              <w:left w:val="nil"/>
              <w:bottom w:val="single" w:color="000000" w:sz="4" w:space="0"/>
              <w:right w:val="single" w:color="000000" w:sz="4" w:space="0"/>
            </w:tcBorders>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入围</w:t>
            </w:r>
            <w:r>
              <w:rPr>
                <w:rFonts w:hint="eastAsia" w:ascii="宋体" w:hAnsi="宋体" w:cs="宋体"/>
                <w:sz w:val="24"/>
                <w:szCs w:val="24"/>
                <w:lang w:eastAsia="zh-CN"/>
              </w:rPr>
              <w:t>要求</w:t>
            </w:r>
          </w:p>
        </w:tc>
        <w:tc>
          <w:tcPr>
            <w:tcW w:w="6057" w:type="dxa"/>
            <w:tcBorders>
              <w:top w:val="single" w:color="000000" w:sz="4" w:space="0"/>
              <w:left w:val="nil"/>
              <w:bottom w:val="single" w:color="000000" w:sz="4" w:space="0"/>
              <w:right w:val="single" w:color="000000" w:sz="8" w:space="0"/>
            </w:tcBorders>
            <w:vAlign w:val="center"/>
          </w:tcPr>
          <w:p>
            <w:pPr>
              <w:spacing w:line="360" w:lineRule="auto"/>
              <w:jc w:val="left"/>
              <w:rPr>
                <w:rFonts w:hint="default" w:ascii="宋体" w:hAnsi="宋体" w:eastAsia="宋体" w:cs="宋体"/>
                <w:sz w:val="24"/>
                <w:szCs w:val="24"/>
                <w:lang w:val="en-US" w:eastAsia="zh-CN"/>
              </w:rPr>
            </w:pPr>
            <w:r>
              <w:rPr>
                <w:rFonts w:hint="eastAsia" w:ascii="宋体" w:hAnsi="宋体" w:cs="宋体"/>
                <w:sz w:val="24"/>
                <w:szCs w:val="24"/>
                <w:lang w:eastAsia="zh-CN"/>
              </w:rPr>
              <w:t>根据评审评分表综合评分，得分</w:t>
            </w:r>
            <w:r>
              <w:rPr>
                <w:rFonts w:hint="eastAsia" w:ascii="宋体" w:hAnsi="宋体" w:cs="宋体"/>
                <w:sz w:val="24"/>
                <w:szCs w:val="24"/>
                <w:lang w:val="en-US" w:eastAsia="zh-CN"/>
              </w:rPr>
              <w:t>80（包含80）以上的单位入围。</w:t>
            </w:r>
          </w:p>
        </w:tc>
      </w:tr>
      <w:tr>
        <w:tblPrEx>
          <w:tblLayout w:type="fixed"/>
          <w:tblCellMar>
            <w:top w:w="0" w:type="dxa"/>
            <w:left w:w="108" w:type="dxa"/>
            <w:bottom w:w="0" w:type="dxa"/>
            <w:right w:w="108" w:type="dxa"/>
          </w:tblCellMar>
        </w:tblPrEx>
        <w:trPr>
          <w:trHeight w:val="725" w:hRule="atLeast"/>
          <w:jc w:val="center"/>
        </w:trPr>
        <w:tc>
          <w:tcPr>
            <w:tcW w:w="705" w:type="dxa"/>
            <w:tcBorders>
              <w:top w:val="single" w:color="000000" w:sz="4" w:space="0"/>
              <w:left w:val="single" w:color="000000" w:sz="8"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w:t>
            </w:r>
          </w:p>
        </w:tc>
        <w:tc>
          <w:tcPr>
            <w:tcW w:w="2006" w:type="dxa"/>
            <w:tcBorders>
              <w:top w:val="single" w:color="000000" w:sz="4" w:space="0"/>
              <w:left w:val="nil"/>
              <w:bottom w:val="single" w:color="000000" w:sz="4" w:space="0"/>
              <w:right w:val="single" w:color="000000"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比选有效期</w:t>
            </w:r>
          </w:p>
        </w:tc>
        <w:tc>
          <w:tcPr>
            <w:tcW w:w="6057" w:type="dxa"/>
            <w:tcBorders>
              <w:top w:val="single" w:color="000000" w:sz="4" w:space="0"/>
              <w:left w:val="nil"/>
              <w:bottom w:val="single" w:color="000000" w:sz="4" w:space="0"/>
              <w:right w:val="single" w:color="000000" w:sz="8" w:space="0"/>
            </w:tcBorders>
            <w:vAlign w:val="center"/>
          </w:tcPr>
          <w:p>
            <w:pPr>
              <w:spacing w:line="360" w:lineRule="auto"/>
              <w:jc w:val="left"/>
              <w:rPr>
                <w:rFonts w:hint="eastAsia" w:ascii="宋体" w:hAnsi="宋体" w:eastAsia="宋体" w:cs="宋体"/>
                <w:sz w:val="24"/>
                <w:szCs w:val="24"/>
              </w:rPr>
            </w:pPr>
            <w:r>
              <w:rPr>
                <w:rFonts w:hint="eastAsia" w:ascii="宋体" w:hAnsi="宋体" w:cs="宋体"/>
                <w:sz w:val="24"/>
                <w:szCs w:val="24"/>
                <w:lang w:val="en-US" w:eastAsia="zh-CN"/>
              </w:rPr>
              <w:t>120</w:t>
            </w:r>
            <w:r>
              <w:rPr>
                <w:rFonts w:hint="eastAsia" w:ascii="宋体" w:hAnsi="宋体" w:eastAsia="宋体" w:cs="宋体"/>
                <w:sz w:val="24"/>
                <w:szCs w:val="24"/>
              </w:rPr>
              <w:t>天</w:t>
            </w:r>
          </w:p>
        </w:tc>
      </w:tr>
      <w:tr>
        <w:tblPrEx>
          <w:tblLayout w:type="fixed"/>
          <w:tblCellMar>
            <w:top w:w="0" w:type="dxa"/>
            <w:left w:w="108" w:type="dxa"/>
            <w:bottom w:w="0" w:type="dxa"/>
            <w:right w:w="108" w:type="dxa"/>
          </w:tblCellMar>
        </w:tblPrEx>
        <w:trPr>
          <w:trHeight w:val="2239" w:hRule="atLeast"/>
          <w:jc w:val="center"/>
        </w:trPr>
        <w:tc>
          <w:tcPr>
            <w:tcW w:w="705" w:type="dxa"/>
            <w:tcBorders>
              <w:top w:val="single" w:color="000000" w:sz="4" w:space="0"/>
              <w:left w:val="single" w:color="000000" w:sz="8"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c>
          <w:tcPr>
            <w:tcW w:w="200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说明</w:t>
            </w:r>
          </w:p>
        </w:tc>
        <w:tc>
          <w:tcPr>
            <w:tcW w:w="6057" w:type="dxa"/>
            <w:tcBorders>
              <w:top w:val="single" w:color="000000" w:sz="4" w:space="0"/>
              <w:left w:val="nil"/>
              <w:bottom w:val="single" w:color="000000" w:sz="4" w:space="0"/>
              <w:right w:val="single" w:color="000000" w:sz="8" w:space="0"/>
            </w:tcBorders>
            <w:vAlign w:val="center"/>
          </w:tcPr>
          <w:p>
            <w:pPr>
              <w:spacing w:line="360" w:lineRule="auto"/>
              <w:jc w:val="left"/>
              <w:outlineLvl w:val="0"/>
              <w:rPr>
                <w:rFonts w:hint="eastAsia" w:ascii="宋体" w:hAnsi="宋体" w:eastAsia="宋体" w:cs="宋体"/>
                <w:bCs/>
                <w:sz w:val="24"/>
                <w:szCs w:val="24"/>
              </w:rPr>
            </w:pPr>
            <w:bookmarkStart w:id="9" w:name="_Toc28535"/>
            <w:bookmarkStart w:id="10" w:name="_Toc13561"/>
            <w:bookmarkStart w:id="11" w:name="_Toc19455"/>
            <w:bookmarkStart w:id="12" w:name="_Toc26655"/>
            <w:bookmarkStart w:id="13" w:name="_Toc12125"/>
            <w:bookmarkStart w:id="14" w:name="_Toc30587"/>
            <w:bookmarkStart w:id="15" w:name="_Toc20694"/>
            <w:r>
              <w:rPr>
                <w:rFonts w:hint="eastAsia" w:ascii="宋体" w:hAnsi="宋体" w:eastAsia="宋体" w:cs="宋体"/>
                <w:bCs/>
                <w:sz w:val="24"/>
                <w:szCs w:val="24"/>
              </w:rPr>
              <w:t>本比选文件凡是</w:t>
            </w:r>
            <w:r>
              <w:rPr>
                <w:rFonts w:hint="eastAsia" w:ascii="宋体" w:hAnsi="宋体" w:eastAsia="宋体" w:cs="宋体"/>
                <w:b/>
                <w:bCs w:val="0"/>
                <w:sz w:val="24"/>
                <w:szCs w:val="24"/>
                <w:lang w:eastAsia="zh-CN"/>
              </w:rPr>
              <w:t>加黑</w:t>
            </w:r>
            <w:r>
              <w:rPr>
                <w:rFonts w:hint="eastAsia" w:ascii="宋体" w:hAnsi="宋体" w:eastAsia="宋体" w:cs="宋体"/>
                <w:bCs/>
                <w:sz w:val="24"/>
                <w:szCs w:val="24"/>
              </w:rPr>
              <w:t>内容，均属于实质性要求和条件。</w:t>
            </w:r>
            <w:bookmarkEnd w:id="9"/>
            <w:bookmarkEnd w:id="10"/>
            <w:bookmarkEnd w:id="11"/>
            <w:bookmarkEnd w:id="12"/>
            <w:bookmarkEnd w:id="13"/>
            <w:bookmarkEnd w:id="14"/>
            <w:bookmarkEnd w:id="15"/>
          </w:p>
          <w:p>
            <w:pPr>
              <w:widowControl/>
              <w:spacing w:line="360" w:lineRule="auto"/>
              <w:jc w:val="left"/>
              <w:rPr>
                <w:rFonts w:hint="eastAsia" w:ascii="宋体" w:hAnsi="宋体" w:eastAsia="宋体" w:cs="宋体"/>
                <w:spacing w:val="4"/>
                <w:kern w:val="0"/>
                <w:sz w:val="24"/>
                <w:szCs w:val="24"/>
              </w:rPr>
            </w:pPr>
            <w:r>
              <w:rPr>
                <w:rFonts w:hint="eastAsia" w:ascii="宋体" w:hAnsi="宋体" w:eastAsia="宋体" w:cs="宋体"/>
                <w:bCs/>
                <w:sz w:val="24"/>
                <w:szCs w:val="24"/>
                <w:lang w:eastAsia="zh-CN"/>
              </w:rPr>
              <w:t>响应</w:t>
            </w:r>
            <w:r>
              <w:rPr>
                <w:rFonts w:hint="eastAsia" w:ascii="宋体" w:hAnsi="宋体" w:eastAsia="宋体" w:cs="宋体"/>
                <w:bCs/>
                <w:sz w:val="24"/>
                <w:szCs w:val="24"/>
              </w:rPr>
              <w:t>文件存在不符合比选文件规定的实质性要求和条件的情况的，经</w:t>
            </w:r>
            <w:r>
              <w:rPr>
                <w:rFonts w:hint="eastAsia" w:ascii="宋体" w:hAnsi="宋体" w:eastAsia="宋体" w:cs="宋体"/>
                <w:bCs/>
                <w:sz w:val="24"/>
                <w:szCs w:val="24"/>
                <w:lang w:eastAsia="zh-CN"/>
              </w:rPr>
              <w:t>评审小组</w:t>
            </w:r>
            <w:r>
              <w:rPr>
                <w:rFonts w:hint="eastAsia" w:ascii="宋体" w:hAnsi="宋体" w:eastAsia="宋体" w:cs="宋体"/>
                <w:bCs/>
                <w:sz w:val="24"/>
                <w:szCs w:val="24"/>
              </w:rPr>
              <w:t>评审、确定后，其</w:t>
            </w:r>
            <w:r>
              <w:rPr>
                <w:rFonts w:hint="eastAsia" w:ascii="宋体" w:hAnsi="宋体" w:eastAsia="宋体" w:cs="宋体"/>
                <w:bCs/>
                <w:sz w:val="24"/>
                <w:szCs w:val="24"/>
                <w:lang w:eastAsia="zh-CN"/>
              </w:rPr>
              <w:t>响应</w:t>
            </w:r>
            <w:r>
              <w:rPr>
                <w:rFonts w:hint="eastAsia" w:ascii="宋体" w:hAnsi="宋体" w:eastAsia="宋体" w:cs="宋体"/>
                <w:bCs/>
                <w:sz w:val="24"/>
                <w:szCs w:val="24"/>
              </w:rPr>
              <w:t>将被拒绝。</w:t>
            </w:r>
          </w:p>
        </w:tc>
      </w:tr>
    </w:tbl>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spacing w:line="360" w:lineRule="auto"/>
        <w:jc w:val="center"/>
        <w:outlineLvl w:val="1"/>
        <w:rPr>
          <w:rFonts w:hint="eastAsia" w:ascii="宋体" w:hAnsi="宋体" w:eastAsia="宋体" w:cs="宋体"/>
          <w:snapToGrid w:val="0"/>
          <w:kern w:val="0"/>
          <w:sz w:val="44"/>
          <w:szCs w:val="44"/>
          <w:lang w:eastAsia="zh-CN"/>
        </w:rPr>
      </w:pPr>
      <w:bookmarkStart w:id="16" w:name="_Toc16541"/>
      <w:bookmarkStart w:id="17" w:name="_Toc24327"/>
      <w:bookmarkStart w:id="18" w:name="_Toc26971"/>
      <w:bookmarkStart w:id="19" w:name="_Toc12747"/>
      <w:bookmarkStart w:id="20" w:name="_Toc2493"/>
      <w:bookmarkStart w:id="21" w:name="_Toc7450"/>
      <w:bookmarkStart w:id="22" w:name="_Toc29818"/>
      <w:bookmarkStart w:id="23" w:name="_Toc4460"/>
      <w:bookmarkStart w:id="24" w:name="_Toc20463"/>
      <w:r>
        <w:rPr>
          <w:rFonts w:hint="eastAsia" w:ascii="宋体" w:hAnsi="宋体" w:cs="宋体"/>
          <w:snapToGrid w:val="0"/>
          <w:kern w:val="0"/>
          <w:sz w:val="44"/>
          <w:szCs w:val="44"/>
        </w:rPr>
        <w:t>第</w:t>
      </w:r>
      <w:r>
        <w:rPr>
          <w:rFonts w:hint="eastAsia" w:ascii="宋体" w:hAnsi="宋体" w:cs="宋体"/>
          <w:snapToGrid w:val="0"/>
          <w:kern w:val="0"/>
          <w:sz w:val="44"/>
          <w:szCs w:val="44"/>
          <w:lang w:eastAsia="zh-CN"/>
        </w:rPr>
        <w:t>二</w:t>
      </w:r>
      <w:r>
        <w:rPr>
          <w:rFonts w:hint="eastAsia" w:ascii="宋体" w:hAnsi="宋体" w:cs="宋体"/>
          <w:snapToGrid w:val="0"/>
          <w:kern w:val="0"/>
          <w:sz w:val="44"/>
          <w:szCs w:val="44"/>
        </w:rPr>
        <w:t>章 比选</w:t>
      </w:r>
      <w:bookmarkEnd w:id="16"/>
      <w:bookmarkEnd w:id="17"/>
      <w:bookmarkEnd w:id="18"/>
      <w:bookmarkEnd w:id="19"/>
      <w:bookmarkEnd w:id="20"/>
      <w:bookmarkEnd w:id="21"/>
      <w:bookmarkEnd w:id="22"/>
      <w:bookmarkEnd w:id="23"/>
      <w:bookmarkEnd w:id="24"/>
      <w:r>
        <w:rPr>
          <w:rFonts w:hint="eastAsia" w:ascii="宋体" w:hAnsi="宋体" w:cs="宋体"/>
          <w:snapToGrid w:val="0"/>
          <w:kern w:val="0"/>
          <w:sz w:val="44"/>
          <w:szCs w:val="44"/>
          <w:lang w:eastAsia="zh-CN"/>
        </w:rPr>
        <w:t>程序</w:t>
      </w:r>
    </w:p>
    <w:p>
      <w:pPr>
        <w:keepNext w:val="0"/>
        <w:keepLines w:val="0"/>
        <w:pageBreakBefore w:val="0"/>
        <w:widowControl/>
        <w:kinsoku/>
        <w:wordWrap/>
        <w:overflowPunct/>
        <w:topLinePunct w:val="0"/>
        <w:autoSpaceDE/>
        <w:autoSpaceDN/>
        <w:bidi w:val="0"/>
        <w:adjustRightInd/>
        <w:snapToGrid/>
        <w:spacing w:line="560" w:lineRule="exact"/>
        <w:ind w:right="-307" w:rightChars="-146" w:firstLine="480" w:firstLineChars="200"/>
        <w:jc w:val="both"/>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一、响应文件</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1.格式要求</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zh-CN" w:eastAsia="zh-CN"/>
        </w:rPr>
        <w:t>响应人</w:t>
      </w:r>
      <w:r>
        <w:rPr>
          <w:rFonts w:hint="eastAsia" w:ascii="宋体" w:hAnsi="宋体" w:eastAsia="宋体" w:cs="宋体"/>
          <w:kern w:val="0"/>
          <w:sz w:val="24"/>
          <w:szCs w:val="24"/>
          <w:lang w:val="zh-CN"/>
        </w:rPr>
        <w:t>应仔细阅读比选文件，按比选文件的规定要求的格式编写</w:t>
      </w:r>
      <w:r>
        <w:rPr>
          <w:rFonts w:hint="eastAsia" w:ascii="宋体" w:hAnsi="宋体" w:eastAsia="宋体" w:cs="宋体"/>
          <w:kern w:val="0"/>
          <w:sz w:val="24"/>
          <w:szCs w:val="24"/>
          <w:lang w:val="zh-CN" w:eastAsia="zh-CN"/>
        </w:rPr>
        <w:t>响应文件</w:t>
      </w:r>
      <w:r>
        <w:rPr>
          <w:rFonts w:hint="eastAsia" w:ascii="宋体" w:hAnsi="宋体" w:eastAsia="宋体" w:cs="宋体"/>
          <w:kern w:val="0"/>
          <w:sz w:val="24"/>
          <w:szCs w:val="24"/>
          <w:lang w:val="zh-CN"/>
        </w:rPr>
        <w:t>。</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2.报价</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val="zh-CN" w:eastAsia="zh-CN"/>
        </w:rPr>
        <w:t>响应人根据提供的清单报单价，如不供应清单中的型号，空出来即可，不要改变清单格式。响应单位可供材料继续在表中罗列并报价，评审小组根据企业的材料供应能力综合评分。</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zh-CN" w:eastAsia="zh-CN"/>
        </w:rPr>
        <w:t>（</w:t>
      </w:r>
      <w:r>
        <w:rPr>
          <w:rFonts w:hint="eastAsia" w:ascii="宋体" w:hAnsi="宋体" w:eastAsia="宋体" w:cs="宋体"/>
          <w:kern w:val="0"/>
          <w:sz w:val="24"/>
          <w:szCs w:val="24"/>
          <w:lang w:val="en-US" w:eastAsia="zh-CN"/>
        </w:rPr>
        <w:t>2）企业</w:t>
      </w:r>
      <w:r>
        <w:rPr>
          <w:rFonts w:hint="eastAsia" w:ascii="宋体" w:hAnsi="宋体" w:cs="宋体"/>
          <w:kern w:val="0"/>
          <w:sz w:val="24"/>
          <w:szCs w:val="24"/>
          <w:lang w:val="en-US" w:eastAsia="zh-CN"/>
        </w:rPr>
        <w:t>根据自身供应能力可继续罗列清单外内容</w:t>
      </w:r>
      <w:r>
        <w:rPr>
          <w:rFonts w:hint="eastAsia" w:ascii="宋体" w:hAnsi="宋体" w:eastAsia="宋体" w:cs="宋体"/>
          <w:kern w:val="0"/>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3.企业实地考察</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对供应单位的办公地点、规模、生产（供应）能力、产品质量</w:t>
      </w:r>
      <w:r>
        <w:rPr>
          <w:rFonts w:hint="eastAsia" w:ascii="宋体" w:hAnsi="宋体" w:cs="宋体"/>
          <w:kern w:val="0"/>
          <w:sz w:val="24"/>
          <w:szCs w:val="24"/>
          <w:lang w:val="en-US" w:eastAsia="zh-CN"/>
        </w:rPr>
        <w:t>等</w:t>
      </w:r>
      <w:r>
        <w:rPr>
          <w:rFonts w:hint="eastAsia" w:ascii="宋体" w:hAnsi="宋体" w:eastAsia="宋体" w:cs="宋体"/>
          <w:kern w:val="0"/>
          <w:sz w:val="24"/>
          <w:szCs w:val="24"/>
          <w:lang w:val="en-US" w:eastAsia="zh-CN"/>
        </w:rPr>
        <w:t>进行现场考察；</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b w:val="0"/>
          <w:bCs w:val="0"/>
          <w:kern w:val="0"/>
          <w:sz w:val="24"/>
          <w:szCs w:val="24"/>
          <w:lang w:val="zh-CN" w:eastAsia="zh-CN"/>
        </w:rPr>
      </w:pPr>
      <w:r>
        <w:rPr>
          <w:rFonts w:hint="eastAsia" w:ascii="宋体" w:hAnsi="宋体" w:eastAsia="宋体" w:cs="宋体"/>
          <w:b w:val="0"/>
          <w:bCs w:val="0"/>
          <w:kern w:val="0"/>
          <w:sz w:val="24"/>
          <w:szCs w:val="24"/>
          <w:lang w:val="zh-CN" w:eastAsia="zh-CN"/>
        </w:rPr>
        <w:t>二、响应文件递交</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kern w:val="0"/>
          <w:sz w:val="24"/>
          <w:szCs w:val="24"/>
          <w:lang w:val="zh-CN" w:eastAsia="zh-CN"/>
        </w:rPr>
      </w:pPr>
      <w:r>
        <w:rPr>
          <w:rFonts w:hint="eastAsia" w:ascii="宋体" w:hAnsi="宋体" w:cs="宋体"/>
          <w:kern w:val="0"/>
          <w:sz w:val="24"/>
          <w:szCs w:val="24"/>
          <w:lang w:val="en-US" w:eastAsia="zh-CN"/>
        </w:rPr>
        <w:t>1.</w:t>
      </w:r>
      <w:r>
        <w:rPr>
          <w:rFonts w:hint="eastAsia" w:ascii="宋体" w:hAnsi="宋体" w:eastAsia="宋体" w:cs="宋体"/>
          <w:kern w:val="0"/>
          <w:sz w:val="24"/>
          <w:szCs w:val="24"/>
          <w:lang w:val="zh-CN" w:eastAsia="zh-CN"/>
        </w:rPr>
        <w:t>响应文件需在规</w:t>
      </w:r>
      <w:r>
        <w:rPr>
          <w:rFonts w:hint="eastAsia" w:ascii="宋体" w:hAnsi="宋体" w:eastAsia="宋体" w:cs="宋体"/>
          <w:b w:val="0"/>
          <w:bCs w:val="0"/>
          <w:kern w:val="0"/>
          <w:sz w:val="24"/>
          <w:szCs w:val="24"/>
          <w:lang w:val="zh-CN" w:eastAsia="zh-CN"/>
        </w:rPr>
        <w:t>定时间内提交制定邮箱，响应人未按规定时间和方式提交的文件，该文件</w:t>
      </w:r>
      <w:r>
        <w:rPr>
          <w:rFonts w:hint="eastAsia" w:ascii="宋体" w:hAnsi="宋体" w:eastAsia="宋体" w:cs="宋体"/>
          <w:b w:val="0"/>
          <w:bCs w:val="0"/>
          <w:kern w:val="0"/>
          <w:sz w:val="24"/>
          <w:szCs w:val="24"/>
          <w:lang w:val="zh-CN"/>
        </w:rPr>
        <w:t>按无效处</w:t>
      </w:r>
      <w:r>
        <w:rPr>
          <w:rFonts w:hint="eastAsia" w:ascii="宋体" w:hAnsi="宋体" w:eastAsia="宋体" w:cs="宋体"/>
          <w:b w:val="0"/>
          <w:bCs w:val="0"/>
          <w:kern w:val="0"/>
          <w:sz w:val="24"/>
          <w:szCs w:val="24"/>
          <w:lang w:val="zh-CN" w:eastAsia="zh-CN"/>
        </w:rPr>
        <w:t>理。</w:t>
      </w:r>
      <w:r>
        <w:rPr>
          <w:rFonts w:hint="eastAsia" w:ascii="宋体" w:hAnsi="宋体" w:eastAsia="宋体" w:cs="宋体"/>
          <w:b w:val="0"/>
          <w:bCs w:val="0"/>
          <w:kern w:val="0"/>
          <w:sz w:val="24"/>
          <w:szCs w:val="24"/>
          <w:lang w:val="zh-CN"/>
        </w:rPr>
        <w:t>需提供电子版文件（.pdf格式）一份</w:t>
      </w:r>
      <w:r>
        <w:rPr>
          <w:rFonts w:hint="eastAsia" w:ascii="宋体" w:hAnsi="宋体" w:eastAsia="宋体" w:cs="宋体"/>
          <w:b w:val="0"/>
          <w:bCs w:val="0"/>
          <w:kern w:val="0"/>
          <w:sz w:val="24"/>
          <w:szCs w:val="24"/>
          <w:lang w:val="zh-CN" w:eastAsia="zh-CN"/>
        </w:rPr>
        <w:t>，清单报价（</w:t>
      </w:r>
      <w:r>
        <w:rPr>
          <w:rFonts w:hint="eastAsia" w:ascii="宋体" w:hAnsi="宋体" w:eastAsia="宋体" w:cs="宋体"/>
          <w:b w:val="0"/>
          <w:bCs w:val="0"/>
          <w:kern w:val="0"/>
          <w:sz w:val="24"/>
          <w:szCs w:val="24"/>
          <w:lang w:val="en-US" w:eastAsia="zh-CN"/>
        </w:rPr>
        <w:t>EXCEL）可编辑版一份</w:t>
      </w:r>
      <w:r>
        <w:rPr>
          <w:rFonts w:hint="eastAsia" w:ascii="宋体" w:hAnsi="宋体" w:eastAsia="宋体" w:cs="宋体"/>
          <w:b w:val="0"/>
          <w:bCs w:val="0"/>
          <w:kern w:val="0"/>
          <w:sz w:val="24"/>
          <w:szCs w:val="24"/>
          <w:lang w:val="zh-CN"/>
        </w:rPr>
        <w:t>；</w:t>
      </w:r>
      <w:r>
        <w:rPr>
          <w:rFonts w:hint="eastAsia" w:ascii="宋体" w:hAnsi="宋体" w:eastAsia="宋体" w:cs="宋体"/>
          <w:b w:val="0"/>
          <w:bCs w:val="0"/>
          <w:kern w:val="0"/>
          <w:sz w:val="24"/>
          <w:szCs w:val="24"/>
          <w:lang w:val="zh-CN" w:eastAsia="zh-CN"/>
        </w:rPr>
        <w:t>邮件</w:t>
      </w:r>
      <w:r>
        <w:rPr>
          <w:rFonts w:hint="eastAsia" w:ascii="宋体" w:hAnsi="宋体" w:eastAsia="宋体" w:cs="宋体"/>
          <w:b w:val="0"/>
          <w:bCs w:val="0"/>
          <w:kern w:val="0"/>
          <w:sz w:val="24"/>
          <w:szCs w:val="24"/>
          <w:lang w:val="en-US" w:eastAsia="zh-CN"/>
        </w:rPr>
        <w:t>主题为单</w:t>
      </w:r>
      <w:r>
        <w:rPr>
          <w:rFonts w:hint="eastAsia" w:ascii="宋体" w:hAnsi="宋体" w:eastAsia="宋体" w:cs="宋体"/>
          <w:b w:val="0"/>
          <w:bCs w:val="0"/>
          <w:kern w:val="0"/>
          <w:sz w:val="24"/>
          <w:szCs w:val="24"/>
          <w:lang w:val="zh-CN" w:eastAsia="zh-CN"/>
        </w:rPr>
        <w:t>位名称</w:t>
      </w:r>
      <w:r>
        <w:rPr>
          <w:rFonts w:hint="eastAsia" w:ascii="宋体" w:hAnsi="宋体" w:eastAsia="宋体" w:cs="宋体"/>
          <w:b w:val="0"/>
          <w:bCs w:val="0"/>
          <w:kern w:val="0"/>
          <w:sz w:val="24"/>
          <w:szCs w:val="24"/>
          <w:lang w:val="en-US" w:eastAsia="zh-CN"/>
        </w:rPr>
        <w:t>+标段+联系人+电话，正文写明参选的具体项目标段名称，</w:t>
      </w:r>
      <w:r>
        <w:rPr>
          <w:rFonts w:hint="eastAsia" w:ascii="宋体" w:hAnsi="宋体" w:eastAsia="宋体" w:cs="宋体"/>
          <w:b w:val="0"/>
          <w:bCs w:val="0"/>
          <w:kern w:val="0"/>
          <w:sz w:val="24"/>
          <w:szCs w:val="24"/>
          <w:lang w:val="zh-CN" w:eastAsia="zh-CN"/>
        </w:rPr>
        <w:t>附件名称为</w:t>
      </w:r>
      <w:r>
        <w:rPr>
          <w:rFonts w:hint="eastAsia" w:ascii="宋体" w:hAnsi="宋体" w:eastAsia="宋体" w:cs="宋体"/>
          <w:b w:val="0"/>
          <w:bCs w:val="0"/>
          <w:kern w:val="0"/>
          <w:sz w:val="24"/>
          <w:szCs w:val="24"/>
          <w:lang w:val="en-US" w:eastAsia="zh-CN"/>
        </w:rPr>
        <w:t>单</w:t>
      </w:r>
      <w:r>
        <w:rPr>
          <w:rFonts w:hint="eastAsia" w:ascii="宋体" w:hAnsi="宋体" w:eastAsia="宋体" w:cs="宋体"/>
          <w:b w:val="0"/>
          <w:bCs w:val="0"/>
          <w:kern w:val="0"/>
          <w:sz w:val="24"/>
          <w:szCs w:val="24"/>
          <w:lang w:val="zh-CN" w:eastAsia="zh-CN"/>
        </w:rPr>
        <w:t>位名称</w:t>
      </w:r>
      <w:r>
        <w:rPr>
          <w:rFonts w:hint="eastAsia" w:ascii="宋体" w:hAnsi="宋体" w:eastAsia="宋体" w:cs="宋体"/>
          <w:b w:val="0"/>
          <w:bCs w:val="0"/>
          <w:kern w:val="0"/>
          <w:sz w:val="24"/>
          <w:szCs w:val="24"/>
          <w:lang w:val="en-US" w:eastAsia="zh-CN"/>
        </w:rPr>
        <w:t>+标段+联系人+电话。最终版纸质留档资料</w:t>
      </w:r>
      <w:r>
        <w:rPr>
          <w:rFonts w:hint="eastAsia" w:ascii="宋体" w:hAnsi="宋体" w:eastAsia="宋体" w:cs="宋体"/>
          <w:kern w:val="0"/>
          <w:sz w:val="24"/>
          <w:szCs w:val="24"/>
          <w:lang w:val="en-US" w:eastAsia="zh-CN"/>
        </w:rPr>
        <w:t>以电话通知为准。</w:t>
      </w:r>
    </w:p>
    <w:p>
      <w:pPr>
        <w:keepNext w:val="0"/>
        <w:keepLines w:val="0"/>
        <w:pageBreakBefore w:val="0"/>
        <w:widowControl/>
        <w:kinsoku/>
        <w:wordWrap/>
        <w:overflowPunct/>
        <w:topLinePunct w:val="0"/>
        <w:autoSpaceDE/>
        <w:autoSpaceDN/>
        <w:bidi w:val="0"/>
        <w:adjustRightInd/>
        <w:snapToGrid/>
        <w:spacing w:line="560" w:lineRule="exact"/>
        <w:ind w:right="-307" w:rightChars="-146" w:firstLine="480" w:firstLineChars="200"/>
        <w:jc w:val="both"/>
        <w:textAlignment w:val="auto"/>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val="zh-CN" w:eastAsia="zh-CN"/>
        </w:rPr>
        <w:t>响应文件递交方式：</w:t>
      </w:r>
      <w:r>
        <w:rPr>
          <w:rFonts w:hint="eastAsia" w:ascii="宋体" w:hAnsi="宋体" w:eastAsia="宋体" w:cs="宋体"/>
          <w:kern w:val="0"/>
          <w:sz w:val="24"/>
          <w:szCs w:val="24"/>
          <w:lang w:val="zh-CN" w:eastAsia="zh-CN"/>
        </w:rPr>
        <w:fldChar w:fldCharType="begin"/>
      </w:r>
      <w:r>
        <w:rPr>
          <w:rFonts w:hint="eastAsia" w:ascii="宋体" w:hAnsi="宋体" w:eastAsia="宋体" w:cs="宋体"/>
          <w:kern w:val="0"/>
          <w:sz w:val="24"/>
          <w:szCs w:val="24"/>
          <w:lang w:val="zh-CN" w:eastAsia="zh-CN"/>
        </w:rPr>
        <w:instrText xml:space="preserve"> HYPERLINK "mailto:根据上级部门疫情防控需要，本次投标采用网络投标方式，投标人将盖有公章的电子版投标文件发送至邮箱zctoubiao8655@126.com" </w:instrText>
      </w:r>
      <w:r>
        <w:rPr>
          <w:rFonts w:hint="eastAsia" w:ascii="宋体" w:hAnsi="宋体" w:eastAsia="宋体" w:cs="宋体"/>
          <w:kern w:val="0"/>
          <w:sz w:val="24"/>
          <w:szCs w:val="24"/>
          <w:lang w:val="zh-CN" w:eastAsia="zh-CN"/>
        </w:rPr>
        <w:fldChar w:fldCharType="separate"/>
      </w:r>
      <w:r>
        <w:rPr>
          <w:rFonts w:hint="eastAsia" w:ascii="宋体" w:hAnsi="宋体" w:eastAsia="宋体" w:cs="宋体"/>
          <w:kern w:val="0"/>
          <w:sz w:val="24"/>
          <w:szCs w:val="24"/>
          <w:lang w:val="zh-CN" w:eastAsia="zh-CN"/>
        </w:rPr>
        <w:t>本次比选采用网络方式，参选人将盖有公章的电子版响应文件发送至邮箱</w:t>
      </w:r>
      <w:r>
        <w:rPr>
          <w:rFonts w:hint="eastAsia" w:ascii="宋体" w:hAnsi="宋体" w:eastAsia="宋体" w:cs="宋体"/>
          <w:kern w:val="0"/>
          <w:sz w:val="24"/>
          <w:szCs w:val="24"/>
          <w:lang w:val="zh-CN" w:eastAsia="zh-CN"/>
        </w:rPr>
        <w:fldChar w:fldCharType="end"/>
      </w:r>
      <w:r>
        <w:rPr>
          <w:rFonts w:hint="eastAsia" w:ascii="宋体" w:hAnsi="宋体" w:eastAsia="宋体" w:cs="宋体"/>
          <w:kern w:val="0"/>
          <w:sz w:val="24"/>
          <w:szCs w:val="24"/>
          <w:lang w:val="en-US" w:eastAsia="zh-CN"/>
        </w:rPr>
        <w:t>grchhgk@163.com</w:t>
      </w:r>
      <w:r>
        <w:rPr>
          <w:rFonts w:hint="eastAsia" w:ascii="宋体" w:hAnsi="宋体" w:eastAsia="宋体" w:cs="宋体"/>
          <w:kern w:val="0"/>
          <w:sz w:val="24"/>
          <w:szCs w:val="24"/>
          <w:lang w:val="zh-CN" w:eastAsia="zh-CN"/>
        </w:rPr>
        <w:t>。</w:t>
      </w:r>
    </w:p>
    <w:p>
      <w:pPr>
        <w:keepNext w:val="0"/>
        <w:keepLines w:val="0"/>
        <w:pageBreakBefore w:val="0"/>
        <w:widowControl/>
        <w:kinsoku/>
        <w:wordWrap w:val="0"/>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递交截止时间</w:t>
      </w:r>
      <w:r>
        <w:rPr>
          <w:rFonts w:hint="eastAsia" w:ascii="宋体" w:hAnsi="宋体" w:eastAsia="宋体" w:cs="宋体"/>
          <w:color w:val="auto"/>
          <w:kern w:val="0"/>
          <w:sz w:val="24"/>
          <w:szCs w:val="24"/>
          <w:highlight w:val="none"/>
        </w:rPr>
        <w:t>为：</w:t>
      </w:r>
      <w:r>
        <w:rPr>
          <w:rFonts w:hint="eastAsia" w:ascii="宋体" w:hAnsi="宋体" w:eastAsia="宋体" w:cs="宋体"/>
          <w:color w:val="auto"/>
          <w:kern w:val="0"/>
          <w:sz w:val="24"/>
          <w:szCs w:val="24"/>
          <w:highlight w:val="none"/>
          <w:u w:val="single"/>
        </w:rPr>
        <w:t>202</w:t>
      </w:r>
      <w:r>
        <w:rPr>
          <w:rFonts w:hint="eastAsia" w:ascii="宋体" w:hAnsi="宋体" w:eastAsia="宋体" w:cs="宋体"/>
          <w:color w:val="auto"/>
          <w:kern w:val="0"/>
          <w:sz w:val="24"/>
          <w:szCs w:val="24"/>
          <w:highlight w:val="none"/>
          <w:u w:val="single"/>
          <w:lang w:val="en-US" w:eastAsia="zh-CN"/>
        </w:rPr>
        <w:t>4</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lang w:val="en-US" w:eastAsia="zh-CN"/>
        </w:rPr>
        <w:t>3</w:t>
      </w:r>
      <w:r>
        <w:rPr>
          <w:rFonts w:hint="eastAsia" w:ascii="宋体" w:hAnsi="宋体" w:eastAsia="宋体" w:cs="宋体"/>
          <w:color w:val="auto"/>
          <w:kern w:val="0"/>
          <w:sz w:val="24"/>
          <w:szCs w:val="24"/>
          <w:highlight w:val="none"/>
        </w:rPr>
        <w:t>月</w:t>
      </w:r>
      <w:r>
        <w:rPr>
          <w:rFonts w:hint="eastAsia" w:ascii="宋体" w:hAnsi="宋体" w:cs="宋体"/>
          <w:color w:val="auto"/>
          <w:kern w:val="0"/>
          <w:sz w:val="24"/>
          <w:szCs w:val="24"/>
          <w:highlight w:val="none"/>
          <w:u w:val="single"/>
          <w:lang w:val="en-US" w:eastAsia="zh-CN"/>
        </w:rPr>
        <w:t>10</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lang w:eastAsia="zh-CN"/>
        </w:rPr>
        <w:t>下午</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:00。</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eastAsia="zh-CN"/>
        </w:rPr>
        <w:t>三、</w:t>
      </w:r>
      <w:r>
        <w:rPr>
          <w:rFonts w:hint="eastAsia" w:ascii="宋体" w:hAnsi="宋体" w:eastAsia="宋体" w:cs="宋体"/>
          <w:kern w:val="0"/>
          <w:sz w:val="24"/>
          <w:szCs w:val="24"/>
          <w:lang w:val="zh-CN"/>
        </w:rPr>
        <w:t>资格评审程序和办法</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eastAsia="zh-CN"/>
        </w:rPr>
        <w:t>由合规科、工程科、预算科组建评标小组，</w:t>
      </w:r>
      <w:r>
        <w:rPr>
          <w:rFonts w:hint="eastAsia" w:ascii="宋体" w:hAnsi="宋体" w:eastAsia="宋体" w:cs="宋体"/>
          <w:color w:val="000000"/>
          <w:kern w:val="0"/>
          <w:sz w:val="24"/>
          <w:szCs w:val="24"/>
        </w:rPr>
        <w:t>负责本</w:t>
      </w:r>
      <w:r>
        <w:rPr>
          <w:rFonts w:hint="eastAsia" w:ascii="宋体" w:hAnsi="宋体" w:eastAsia="宋体" w:cs="宋体"/>
          <w:color w:val="000000"/>
          <w:kern w:val="0"/>
          <w:sz w:val="24"/>
          <w:szCs w:val="24"/>
          <w:lang w:eastAsia="zh-CN"/>
        </w:rPr>
        <w:t>项目比选</w:t>
      </w:r>
      <w:r>
        <w:rPr>
          <w:rFonts w:hint="eastAsia" w:ascii="宋体" w:hAnsi="宋体" w:eastAsia="宋体" w:cs="宋体"/>
          <w:color w:val="000000"/>
          <w:kern w:val="0"/>
          <w:sz w:val="24"/>
          <w:szCs w:val="24"/>
        </w:rPr>
        <w:t>的具体工作。</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kern w:val="0"/>
          <w:sz w:val="24"/>
          <w:szCs w:val="24"/>
          <w:lang w:val="zh-CN"/>
        </w:rPr>
        <w:t>本次评审采用综合评分法。首先确定响应单位是否满足比选文件的实质性要求，再根据评分标准对材料供应、企业经营、管理及供货等进行打分</w:t>
      </w:r>
      <w:r>
        <w:rPr>
          <w:rFonts w:hint="eastAsia" w:ascii="宋体" w:hAnsi="宋体" w:cs="宋体"/>
          <w:kern w:val="0"/>
          <w:sz w:val="24"/>
          <w:szCs w:val="24"/>
          <w:lang w:val="zh-CN"/>
        </w:rPr>
        <w:t>；</w:t>
      </w:r>
      <w:r>
        <w:rPr>
          <w:rFonts w:hint="eastAsia" w:ascii="宋体" w:hAnsi="宋体" w:eastAsia="宋体" w:cs="宋体"/>
          <w:kern w:val="0"/>
          <w:sz w:val="24"/>
          <w:szCs w:val="24"/>
        </w:rPr>
        <w:t>综合</w:t>
      </w:r>
      <w:r>
        <w:rPr>
          <w:rFonts w:hint="eastAsia" w:ascii="宋体" w:hAnsi="宋体" w:eastAsia="宋体" w:cs="宋体"/>
          <w:kern w:val="0"/>
          <w:sz w:val="24"/>
          <w:szCs w:val="24"/>
          <w:lang w:val="zh-CN"/>
        </w:rPr>
        <w:t>得分由高到低进行排序，</w:t>
      </w:r>
      <w:r>
        <w:rPr>
          <w:rFonts w:hint="eastAsia" w:ascii="宋体" w:hAnsi="宋体" w:eastAsia="宋体" w:cs="宋体"/>
          <w:sz w:val="24"/>
          <w:szCs w:val="24"/>
        </w:rPr>
        <w:t>按比选文件规定，推荐入围候选人</w:t>
      </w:r>
      <w:r>
        <w:rPr>
          <w:rFonts w:hint="eastAsia" w:ascii="宋体" w:hAnsi="宋体" w:eastAsia="宋体" w:cs="宋体"/>
          <w:kern w:val="0"/>
          <w:sz w:val="24"/>
          <w:szCs w:val="24"/>
          <w:lang w:val="zh-CN"/>
        </w:rPr>
        <w:t>，</w:t>
      </w:r>
      <w:r>
        <w:rPr>
          <w:rFonts w:hint="eastAsia" w:ascii="宋体" w:hAnsi="宋体" w:eastAsia="宋体" w:cs="宋体"/>
          <w:color w:val="000000"/>
          <w:kern w:val="0"/>
          <w:sz w:val="24"/>
          <w:szCs w:val="24"/>
          <w:lang w:eastAsia="zh-CN"/>
        </w:rPr>
        <w:t>入围我公司供方名录</w:t>
      </w:r>
      <w:r>
        <w:rPr>
          <w:rFonts w:hint="eastAsia" w:ascii="宋体" w:hAnsi="宋体" w:eastAsia="宋体" w:cs="宋体"/>
          <w:color w:val="000000"/>
          <w:kern w:val="0"/>
          <w:sz w:val="24"/>
          <w:szCs w:val="24"/>
        </w:rPr>
        <w:t>。</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eastAsia="zh-CN"/>
        </w:rPr>
        <w:t>评审方式：综合评分</w:t>
      </w:r>
      <w:r>
        <w:rPr>
          <w:rFonts w:hint="eastAsia" w:ascii="宋体" w:hAnsi="宋体" w:eastAsia="宋体" w:cs="宋体"/>
          <w:color w:val="000000"/>
          <w:kern w:val="0"/>
          <w:sz w:val="24"/>
          <w:szCs w:val="24"/>
        </w:rPr>
        <w:t>。</w:t>
      </w:r>
    </w:p>
    <w:p>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比选活动</w:t>
      </w:r>
      <w:r>
        <w:rPr>
          <w:rFonts w:hint="eastAsia" w:ascii="宋体" w:hAnsi="宋体" w:eastAsia="宋体" w:cs="宋体"/>
          <w:kern w:val="0"/>
          <w:sz w:val="24"/>
          <w:szCs w:val="24"/>
          <w:highlight w:val="none"/>
        </w:rPr>
        <w:t>受</w:t>
      </w:r>
      <w:r>
        <w:rPr>
          <w:rFonts w:hint="eastAsia" w:ascii="宋体" w:hAnsi="宋体" w:eastAsia="宋体" w:cs="宋体"/>
          <w:color w:val="auto"/>
          <w:kern w:val="0"/>
          <w:sz w:val="24"/>
          <w:szCs w:val="24"/>
          <w:highlight w:val="none"/>
          <w:shd w:val="clear" w:color="auto" w:fill="auto"/>
          <w:lang w:eastAsia="zh-CN"/>
        </w:rPr>
        <w:t>发包方</w:t>
      </w:r>
      <w:r>
        <w:rPr>
          <w:rFonts w:hint="eastAsia" w:ascii="宋体" w:hAnsi="宋体" w:eastAsia="宋体" w:cs="宋体"/>
          <w:kern w:val="0"/>
          <w:sz w:val="24"/>
          <w:szCs w:val="24"/>
          <w:highlight w:val="none"/>
        </w:rPr>
        <w:t>纪检监察部门的监督。</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四、入围结果公示</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kern w:val="0"/>
          <w:sz w:val="24"/>
          <w:szCs w:val="24"/>
        </w:rPr>
        <w:t>1</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lang w:eastAsia="zh-CN"/>
        </w:rPr>
        <w:t>入围结果将在</w:t>
      </w:r>
      <w:r>
        <w:rPr>
          <w:rFonts w:hint="eastAsia" w:ascii="宋体" w:hAnsi="宋体" w:eastAsia="宋体" w:cs="宋体"/>
          <w:color w:val="000000"/>
          <w:kern w:val="0"/>
          <w:sz w:val="24"/>
          <w:szCs w:val="24"/>
        </w:rPr>
        <w:t>石家庄市供热管理集团有限公司官网https://www.sjzsgrjt.com/上</w:t>
      </w:r>
      <w:r>
        <w:rPr>
          <w:rFonts w:hint="eastAsia" w:ascii="宋体" w:hAnsi="宋体" w:eastAsia="宋体" w:cs="宋体"/>
          <w:color w:val="000000"/>
          <w:kern w:val="0"/>
          <w:sz w:val="24"/>
          <w:szCs w:val="24"/>
          <w:lang w:eastAsia="zh-CN"/>
        </w:rPr>
        <w:t>公示</w:t>
      </w:r>
      <w:r>
        <w:rPr>
          <w:rFonts w:hint="eastAsia" w:ascii="宋体" w:hAnsi="宋体" w:eastAsia="宋体" w:cs="宋体"/>
          <w:color w:val="000000"/>
          <w:kern w:val="0"/>
          <w:sz w:val="24"/>
          <w:szCs w:val="24"/>
        </w:rPr>
        <w:t>。</w:t>
      </w:r>
      <w:r>
        <w:rPr>
          <w:rFonts w:hint="eastAsia" w:ascii="宋体" w:hAnsi="宋体" w:cs="宋体"/>
          <w:color w:val="000000"/>
          <w:kern w:val="0"/>
          <w:sz w:val="24"/>
          <w:szCs w:val="24"/>
          <w:lang w:eastAsia="zh-CN"/>
        </w:rPr>
        <w:t>入围结果</w:t>
      </w:r>
      <w:r>
        <w:rPr>
          <w:rFonts w:hint="eastAsia" w:ascii="宋体" w:hAnsi="宋体" w:eastAsia="宋体" w:cs="宋体"/>
          <w:color w:val="000000"/>
          <w:kern w:val="0"/>
          <w:sz w:val="24"/>
          <w:szCs w:val="24"/>
          <w:lang w:eastAsia="zh-CN"/>
        </w:rPr>
        <w:t>公示时间为响应文件递交截止后</w:t>
      </w:r>
      <w:r>
        <w:rPr>
          <w:rFonts w:hint="eastAsia" w:ascii="宋体" w:hAnsi="宋体" w:cs="宋体"/>
          <w:color w:val="000000"/>
          <w:kern w:val="0"/>
          <w:sz w:val="24"/>
          <w:szCs w:val="24"/>
          <w:lang w:val="en-US" w:eastAsia="zh-CN"/>
        </w:rPr>
        <w:t>60</w:t>
      </w:r>
      <w:r>
        <w:rPr>
          <w:rFonts w:hint="eastAsia" w:ascii="宋体" w:hAnsi="宋体" w:eastAsia="宋体" w:cs="宋体"/>
          <w:color w:val="000000"/>
          <w:kern w:val="0"/>
          <w:sz w:val="24"/>
          <w:szCs w:val="24"/>
          <w:lang w:val="en-US" w:eastAsia="zh-CN"/>
        </w:rPr>
        <w:t>个工作日内。</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如出现重大变故，比选项目取消的，发布人保留因此原因在授标之前任何时候接受或拒绝任何响应，以及宣布比选无效或拒绝所有响应的权力，对受影响的参选人不承担任何责任。</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五、其他</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1.发包人发布公告</w:t>
      </w:r>
      <w:r>
        <w:rPr>
          <w:rFonts w:hint="eastAsia" w:ascii="宋体" w:hAnsi="宋体" w:cs="宋体"/>
          <w:color w:val="000000"/>
          <w:kern w:val="0"/>
          <w:sz w:val="24"/>
          <w:szCs w:val="24"/>
          <w:lang w:val="en-US" w:eastAsia="zh-CN"/>
        </w:rPr>
        <w:t>1</w:t>
      </w:r>
      <w:r>
        <w:rPr>
          <w:rFonts w:hint="eastAsia" w:ascii="宋体" w:hAnsi="宋体" w:eastAsia="宋体" w:cs="宋体"/>
          <w:color w:val="000000"/>
          <w:kern w:val="0"/>
          <w:sz w:val="24"/>
          <w:szCs w:val="24"/>
          <w:lang w:val="en-US" w:eastAsia="zh-CN"/>
        </w:rPr>
        <w:t>天内，接受参选人提出的合理疑问，如有必要修改的比选文件，将在原路径发布。</w:t>
      </w:r>
    </w:p>
    <w:p>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rPr>
        <w:t>2.参选</w:t>
      </w:r>
      <w:r>
        <w:rPr>
          <w:rFonts w:hint="eastAsia" w:ascii="宋体" w:hAnsi="宋体" w:eastAsia="宋体" w:cs="宋体"/>
          <w:color w:val="000000"/>
          <w:kern w:val="0"/>
          <w:sz w:val="24"/>
          <w:szCs w:val="24"/>
        </w:rPr>
        <w:t>人应承担所有与准备和参加比选有关的费用。</w:t>
      </w:r>
      <w:r>
        <w:rPr>
          <w:rFonts w:hint="eastAsia" w:ascii="宋体" w:hAnsi="宋体" w:eastAsia="宋体" w:cs="宋体"/>
          <w:color w:val="000000"/>
          <w:kern w:val="0"/>
          <w:sz w:val="24"/>
          <w:szCs w:val="24"/>
          <w:lang w:eastAsia="zh-CN"/>
        </w:rPr>
        <w:t>石家庄承宏工程</w:t>
      </w:r>
      <w:r>
        <w:rPr>
          <w:rFonts w:hint="eastAsia" w:ascii="宋体" w:hAnsi="宋体" w:eastAsia="宋体" w:cs="宋体"/>
          <w:color w:val="000000"/>
          <w:kern w:val="0"/>
          <w:sz w:val="24"/>
          <w:szCs w:val="24"/>
        </w:rPr>
        <w:t>有限公司在任何情况下均无义务和责任承担这些费用，未中选者因比选而产生的一切费用自理</w:t>
      </w:r>
      <w:r>
        <w:rPr>
          <w:rFonts w:hint="eastAsia" w:ascii="宋体" w:hAnsi="宋体" w:eastAsia="宋体" w:cs="宋体"/>
          <w:color w:val="000000"/>
          <w:kern w:val="0"/>
          <w:sz w:val="24"/>
          <w:szCs w:val="24"/>
          <w:lang w:eastAsia="zh-CN"/>
        </w:rPr>
        <w:t>。</w:t>
      </w: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spacing w:line="360" w:lineRule="auto"/>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lang w:eastAsia="zh-CN"/>
        </w:rPr>
        <w:t>综合</w:t>
      </w:r>
      <w:r>
        <w:rPr>
          <w:rFonts w:hint="eastAsia" w:asciiTheme="minorEastAsia" w:hAnsiTheme="minorEastAsia" w:eastAsiaTheme="minorEastAsia" w:cstheme="minorEastAsia"/>
          <w:b/>
          <w:sz w:val="32"/>
          <w:szCs w:val="32"/>
        </w:rPr>
        <w:t>评分表</w:t>
      </w:r>
    </w:p>
    <w:p>
      <w:pPr>
        <w:spacing w:line="360" w:lineRule="auto"/>
        <w:jc w:val="both"/>
        <w:rPr>
          <w:rFonts w:hint="eastAsia" w:ascii="宋体" w:hAnsi="宋体" w:cs="宋体"/>
          <w:color w:val="000000"/>
          <w:sz w:val="24"/>
        </w:rPr>
      </w:pPr>
      <w:r>
        <w:rPr>
          <w:rFonts w:hint="eastAsia" w:ascii="宋体" w:hAnsi="宋体" w:cs="宋体"/>
          <w:color w:val="000000"/>
          <w:sz w:val="24"/>
        </w:rPr>
        <w:t>比选时间：</w:t>
      </w:r>
      <w:r>
        <w:rPr>
          <w:rFonts w:hint="eastAsia" w:ascii="宋体" w:hAnsi="宋体" w:cs="宋体"/>
          <w:color w:val="000000"/>
          <w:sz w:val="24"/>
          <w:lang w:val="en-US" w:eastAsia="zh-CN"/>
        </w:rPr>
        <w:t xml:space="preserve">                                    </w:t>
      </w:r>
      <w:r>
        <w:rPr>
          <w:rFonts w:hint="eastAsia" w:ascii="宋体" w:hAnsi="宋体" w:cs="宋体"/>
          <w:color w:val="000000"/>
          <w:sz w:val="24"/>
        </w:rPr>
        <w:t>比选地点：</w:t>
      </w:r>
    </w:p>
    <w:p>
      <w:pPr>
        <w:spacing w:line="360" w:lineRule="auto"/>
        <w:jc w:val="both"/>
      </w:pPr>
      <w:r>
        <w:rPr>
          <w:rFonts w:hint="eastAsia" w:ascii="宋体" w:hAnsi="宋体" w:cs="宋体"/>
          <w:color w:val="000000"/>
          <w:sz w:val="24"/>
          <w:lang w:eastAsia="zh-CN"/>
        </w:rPr>
        <w:t>响应单位</w:t>
      </w:r>
      <w:r>
        <w:rPr>
          <w:rFonts w:hint="eastAsia" w:ascii="宋体" w:hAnsi="宋体" w:cs="宋体"/>
          <w:color w:val="000000"/>
          <w:sz w:val="24"/>
        </w:rPr>
        <w:t xml:space="preserve">：                                  </w:t>
      </w:r>
      <w:r>
        <w:rPr>
          <w:rFonts w:hint="eastAsia" w:ascii="宋体" w:hAnsi="宋体" w:cs="宋体"/>
          <w:color w:val="000000"/>
          <w:sz w:val="24"/>
          <w:lang w:val="en-US" w:eastAsia="zh-CN"/>
        </w:rPr>
        <w:t xml:space="preserve">       </w:t>
      </w:r>
    </w:p>
    <w:tbl>
      <w:tblPr>
        <w:tblStyle w:val="11"/>
        <w:tblW w:w="945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9"/>
        <w:gridCol w:w="1339"/>
        <w:gridCol w:w="2182"/>
        <w:gridCol w:w="1347"/>
        <w:gridCol w:w="495"/>
        <w:gridCol w:w="1326"/>
        <w:gridCol w:w="1295"/>
        <w:gridCol w:w="7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73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序号</w:t>
            </w:r>
          </w:p>
        </w:tc>
        <w:tc>
          <w:tcPr>
            <w:tcW w:w="13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评审内容</w:t>
            </w:r>
          </w:p>
        </w:tc>
        <w:tc>
          <w:tcPr>
            <w:tcW w:w="352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评分因素</w:t>
            </w:r>
          </w:p>
        </w:tc>
        <w:tc>
          <w:tcPr>
            <w:tcW w:w="311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评分标准</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000000"/>
                <w:szCs w:val="21"/>
                <w:lang w:eastAsia="zh-CN"/>
              </w:rPr>
            </w:pPr>
            <w:r>
              <w:rPr>
                <w:rFonts w:hint="eastAsia" w:ascii="宋体" w:hAnsi="宋体" w:cs="宋体"/>
                <w:b/>
                <w:bCs/>
                <w:color w:val="000000"/>
                <w:szCs w:val="21"/>
                <w:lang w:eastAsia="zh-CN"/>
              </w:rPr>
              <w:t>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43" w:hRule="atLeast"/>
          <w:jc w:val="center"/>
        </w:trPr>
        <w:tc>
          <w:tcPr>
            <w:tcW w:w="739" w:type="dxa"/>
            <w:vMerge w:val="restart"/>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1</w:t>
            </w:r>
          </w:p>
        </w:tc>
        <w:tc>
          <w:tcPr>
            <w:tcW w:w="13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Cs w:val="21"/>
                <w:lang w:eastAsia="zh-CN"/>
              </w:rPr>
            </w:pPr>
            <w:r>
              <w:rPr>
                <w:rFonts w:hint="eastAsia" w:ascii="宋体" w:hAnsi="宋体" w:cs="宋体"/>
                <w:color w:val="000000"/>
                <w:szCs w:val="21"/>
                <w:lang w:eastAsia="zh-CN"/>
              </w:rPr>
              <w:t>响应情况</w:t>
            </w:r>
          </w:p>
        </w:tc>
        <w:tc>
          <w:tcPr>
            <w:tcW w:w="3529" w:type="dxa"/>
            <w:gridSpan w:val="2"/>
            <w:vMerge w:val="restart"/>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jc w:val="left"/>
              <w:rPr>
                <w:rFonts w:hint="eastAsia"/>
                <w:lang w:val="en-US" w:eastAsia="zh-CN"/>
              </w:rPr>
            </w:pPr>
            <w:r>
              <w:rPr>
                <w:rFonts w:hint="eastAsia"/>
                <w:lang w:val="en-US" w:eastAsia="zh-CN"/>
              </w:rPr>
              <w:t>符合“响应文件”格式要求；</w:t>
            </w:r>
          </w:p>
          <w:p>
            <w:pPr>
              <w:pStyle w:val="2"/>
              <w:numPr>
                <w:ilvl w:val="0"/>
                <w:numId w:val="1"/>
              </w:numPr>
              <w:jc w:val="left"/>
              <w:rPr>
                <w:rFonts w:hint="eastAsia"/>
                <w:lang w:eastAsia="zh-CN"/>
              </w:rPr>
            </w:pPr>
            <w:r>
              <w:rPr>
                <w:rFonts w:hint="eastAsia"/>
                <w:lang w:val="en-US" w:eastAsia="zh-CN"/>
              </w:rPr>
              <w:t>授权、身份证明、签章符合“响应文件”格式要求；</w:t>
            </w:r>
          </w:p>
          <w:p>
            <w:pPr>
              <w:numPr>
                <w:ilvl w:val="0"/>
                <w:numId w:val="1"/>
              </w:numPr>
              <w:ind w:left="0" w:leftChars="0" w:firstLine="0" w:firstLineChars="0"/>
              <w:jc w:val="left"/>
              <w:rPr>
                <w:rFonts w:hint="default"/>
                <w:lang w:val="en-US" w:eastAsia="zh-CN"/>
              </w:rPr>
            </w:pPr>
            <w:r>
              <w:rPr>
                <w:rFonts w:hint="eastAsia"/>
                <w:lang w:val="en-US" w:eastAsia="zh-CN"/>
              </w:rPr>
              <w:t>组织机构完善、营业执照有效。</w:t>
            </w:r>
          </w:p>
        </w:tc>
        <w:tc>
          <w:tcPr>
            <w:tcW w:w="49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不计分</w:t>
            </w: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Cs w:val="21"/>
                <w:lang w:eastAsia="zh-CN"/>
              </w:rPr>
            </w:pPr>
            <w:r>
              <w:rPr>
                <w:rFonts w:hint="eastAsia" w:ascii="宋体" w:hAnsi="宋体" w:cs="宋体"/>
                <w:color w:val="000000"/>
                <w:szCs w:val="21"/>
                <w:lang w:eastAsia="zh-CN"/>
              </w:rPr>
              <w:t>有效</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不计分</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36" w:hRule="atLeast"/>
          <w:jc w:val="center"/>
        </w:trPr>
        <w:tc>
          <w:tcPr>
            <w:tcW w:w="739" w:type="dxa"/>
            <w:vMerge w:val="continue"/>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352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Cs w:val="21"/>
              </w:rPr>
            </w:pPr>
          </w:p>
        </w:tc>
        <w:tc>
          <w:tcPr>
            <w:tcW w:w="49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326"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000000"/>
                <w:szCs w:val="21"/>
                <w:lang w:eastAsia="zh-CN"/>
              </w:rPr>
            </w:pPr>
            <w:r>
              <w:rPr>
                <w:rFonts w:hint="eastAsia" w:ascii="宋体" w:hAnsi="宋体" w:cs="宋体"/>
                <w:color w:val="000000"/>
                <w:szCs w:val="21"/>
                <w:lang w:eastAsia="zh-CN"/>
              </w:rPr>
              <w:t>无效</w:t>
            </w:r>
          </w:p>
        </w:tc>
        <w:tc>
          <w:tcPr>
            <w:tcW w:w="1295"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废标</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68" w:hRule="atLeast"/>
          <w:jc w:val="center"/>
        </w:trPr>
        <w:tc>
          <w:tcPr>
            <w:tcW w:w="739" w:type="dxa"/>
            <w:vMerge w:val="restart"/>
            <w:tcBorders>
              <w:top w:val="single" w:color="auto" w:sz="4" w:space="0"/>
              <w:right w:val="single" w:color="auto" w:sz="4" w:space="0"/>
            </w:tcBorders>
            <w:vAlign w:val="center"/>
          </w:tcPr>
          <w:p>
            <w:pPr>
              <w:spacing w:line="360" w:lineRule="auto"/>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2</w:t>
            </w:r>
          </w:p>
        </w:tc>
        <w:tc>
          <w:tcPr>
            <w:tcW w:w="1339"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材料技术评分</w:t>
            </w:r>
          </w:p>
        </w:tc>
        <w:tc>
          <w:tcPr>
            <w:tcW w:w="3529"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000000"/>
                <w:szCs w:val="21"/>
                <w:lang w:eastAsia="zh-CN"/>
              </w:rPr>
            </w:pPr>
            <w:r>
              <w:rPr>
                <w:rFonts w:hint="eastAsia" w:ascii="宋体" w:hAnsi="宋体" w:cs="宋体"/>
                <w:color w:val="auto"/>
                <w:szCs w:val="21"/>
              </w:rPr>
              <w:t>根据</w:t>
            </w:r>
            <w:r>
              <w:rPr>
                <w:rFonts w:hint="eastAsia" w:ascii="宋体" w:hAnsi="宋体" w:cs="宋体"/>
                <w:color w:val="auto"/>
                <w:szCs w:val="21"/>
                <w:lang w:eastAsia="zh-CN"/>
              </w:rPr>
              <w:t>响应人</w:t>
            </w:r>
            <w:r>
              <w:rPr>
                <w:rFonts w:hint="eastAsia" w:ascii="宋体" w:hAnsi="宋体" w:cs="宋体"/>
                <w:color w:val="auto"/>
                <w:szCs w:val="21"/>
              </w:rPr>
              <w:t>拟供应材料的规模、种类</w:t>
            </w:r>
            <w:r>
              <w:rPr>
                <w:rFonts w:hint="eastAsia" w:ascii="宋体" w:hAnsi="宋体" w:cs="宋体"/>
                <w:color w:val="auto"/>
                <w:szCs w:val="21"/>
                <w:lang w:eastAsia="zh-CN"/>
              </w:rPr>
              <w:t>评分；近三年业绩完成</w:t>
            </w:r>
            <w:r>
              <w:rPr>
                <w:rFonts w:hint="eastAsia" w:ascii="宋体" w:hAnsi="宋体" w:cs="宋体"/>
                <w:color w:val="auto"/>
                <w:szCs w:val="21"/>
              </w:rPr>
              <w:t>方面综合评审</w:t>
            </w:r>
            <w:r>
              <w:rPr>
                <w:rFonts w:hint="eastAsia" w:ascii="宋体" w:hAnsi="宋体" w:cs="宋体"/>
                <w:color w:val="auto"/>
                <w:szCs w:val="21"/>
                <w:lang w:eastAsia="zh-CN"/>
              </w:rPr>
              <w:t>（响应文件表一、二、三及附件内容）</w:t>
            </w:r>
          </w:p>
        </w:tc>
        <w:tc>
          <w:tcPr>
            <w:tcW w:w="49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w:t>
            </w: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优秀</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宋体"/>
                <w:color w:val="000000"/>
                <w:szCs w:val="21"/>
                <w:lang w:val="en-US"/>
              </w:rPr>
            </w:pPr>
            <w:r>
              <w:rPr>
                <w:rFonts w:hint="eastAsia" w:ascii="宋体" w:hAnsi="宋体" w:cs="宋体"/>
                <w:color w:val="000000"/>
                <w:szCs w:val="21"/>
                <w:lang w:val="en-US" w:eastAsia="zh-CN"/>
              </w:rPr>
              <w:t>15-20</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63" w:hRule="atLeast"/>
          <w:jc w:val="center"/>
        </w:trPr>
        <w:tc>
          <w:tcPr>
            <w:tcW w:w="739" w:type="dxa"/>
            <w:vMerge w:val="continue"/>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352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Cs w:val="21"/>
              </w:rPr>
            </w:pPr>
          </w:p>
        </w:tc>
        <w:tc>
          <w:tcPr>
            <w:tcW w:w="49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良好</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8-14</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6" w:hRule="atLeast"/>
          <w:jc w:val="center"/>
        </w:trPr>
        <w:tc>
          <w:tcPr>
            <w:tcW w:w="739" w:type="dxa"/>
            <w:vMerge w:val="continue"/>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352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Cs w:val="21"/>
              </w:rPr>
            </w:pPr>
          </w:p>
        </w:tc>
        <w:tc>
          <w:tcPr>
            <w:tcW w:w="49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326"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一般</w:t>
            </w:r>
          </w:p>
        </w:tc>
        <w:tc>
          <w:tcPr>
            <w:tcW w:w="1295" w:type="dxa"/>
            <w:tcBorders>
              <w:top w:val="single" w:color="auto" w:sz="4" w:space="0"/>
              <w:left w:val="single" w:color="auto" w:sz="4" w:space="0"/>
              <w:right w:val="single" w:color="auto" w:sz="4" w:space="0"/>
            </w:tcBorders>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0-7</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88" w:hRule="atLeast"/>
          <w:jc w:val="center"/>
        </w:trPr>
        <w:tc>
          <w:tcPr>
            <w:tcW w:w="739" w:type="dxa"/>
            <w:vMerge w:val="restart"/>
            <w:tcBorders>
              <w:top w:val="single" w:color="auto" w:sz="4" w:space="0"/>
              <w:right w:val="single" w:color="auto" w:sz="4" w:space="0"/>
            </w:tcBorders>
            <w:vAlign w:val="center"/>
          </w:tcPr>
          <w:p>
            <w:pPr>
              <w:spacing w:line="360" w:lineRule="auto"/>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3</w:t>
            </w:r>
          </w:p>
        </w:tc>
        <w:tc>
          <w:tcPr>
            <w:tcW w:w="1339"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000000"/>
                <w:szCs w:val="21"/>
                <w:lang w:eastAsia="zh-CN"/>
              </w:rPr>
            </w:pPr>
            <w:r>
              <w:rPr>
                <w:rFonts w:hint="eastAsia" w:ascii="宋体" w:hAnsi="宋体" w:cs="宋体"/>
                <w:color w:val="auto"/>
                <w:szCs w:val="21"/>
              </w:rPr>
              <w:t>企业</w:t>
            </w:r>
            <w:r>
              <w:rPr>
                <w:rFonts w:hint="eastAsia" w:ascii="宋体" w:hAnsi="宋体" w:cs="宋体"/>
                <w:color w:val="auto"/>
                <w:szCs w:val="21"/>
                <w:lang w:eastAsia="zh-CN"/>
              </w:rPr>
              <w:t>经营状况</w:t>
            </w:r>
          </w:p>
        </w:tc>
        <w:tc>
          <w:tcPr>
            <w:tcW w:w="3529"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000000"/>
                <w:szCs w:val="21"/>
                <w:lang w:eastAsia="zh-CN"/>
              </w:rPr>
            </w:pPr>
            <w:r>
              <w:rPr>
                <w:rFonts w:hint="eastAsia" w:ascii="宋体" w:hAnsi="宋体" w:cs="宋体"/>
                <w:color w:val="000000"/>
                <w:szCs w:val="21"/>
              </w:rPr>
              <w:t>根据</w:t>
            </w:r>
            <w:r>
              <w:rPr>
                <w:rFonts w:hint="eastAsia" w:ascii="宋体" w:hAnsi="宋体" w:cs="宋体"/>
                <w:color w:val="000000"/>
                <w:szCs w:val="21"/>
                <w:lang w:eastAsia="zh-CN"/>
              </w:rPr>
              <w:t>企业获得的荣誉、专利、经销授权，履约及行政主管部门内作出的各种处罚和不良行为记录以及其他失信记录等方面综合评审。（响应文件四的内容）</w:t>
            </w:r>
          </w:p>
        </w:tc>
        <w:tc>
          <w:tcPr>
            <w:tcW w:w="49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30</w:t>
            </w: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优秀</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21-30</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83" w:hRule="atLeast"/>
          <w:jc w:val="center"/>
        </w:trPr>
        <w:tc>
          <w:tcPr>
            <w:tcW w:w="739" w:type="dxa"/>
            <w:vMerge w:val="continue"/>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352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Cs w:val="21"/>
              </w:rPr>
            </w:pPr>
          </w:p>
        </w:tc>
        <w:tc>
          <w:tcPr>
            <w:tcW w:w="49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良好</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11-20</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3" w:hRule="atLeast"/>
          <w:jc w:val="center"/>
        </w:trPr>
        <w:tc>
          <w:tcPr>
            <w:tcW w:w="739" w:type="dxa"/>
            <w:vMerge w:val="continue"/>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352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Cs w:val="21"/>
              </w:rPr>
            </w:pPr>
          </w:p>
        </w:tc>
        <w:tc>
          <w:tcPr>
            <w:tcW w:w="49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一般</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0-10</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23" w:hRule="atLeast"/>
          <w:jc w:val="center"/>
        </w:trPr>
        <w:tc>
          <w:tcPr>
            <w:tcW w:w="739" w:type="dxa"/>
            <w:vMerge w:val="restart"/>
            <w:tcBorders>
              <w:top w:val="single" w:color="auto" w:sz="4" w:space="0"/>
              <w:right w:val="single" w:color="auto" w:sz="4" w:space="0"/>
            </w:tcBorders>
            <w:vAlign w:val="center"/>
          </w:tcPr>
          <w:p>
            <w:pPr>
              <w:spacing w:line="360" w:lineRule="auto"/>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4</w:t>
            </w:r>
          </w:p>
        </w:tc>
        <w:tc>
          <w:tcPr>
            <w:tcW w:w="1339"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FF0000"/>
                <w:szCs w:val="21"/>
                <w:lang w:eastAsia="zh-CN"/>
              </w:rPr>
            </w:pPr>
            <w:r>
              <w:rPr>
                <w:rFonts w:hint="eastAsia" w:ascii="宋体" w:hAnsi="宋体" w:cs="宋体"/>
                <w:color w:val="auto"/>
                <w:szCs w:val="21"/>
                <w:lang w:eastAsia="zh-CN"/>
              </w:rPr>
              <w:t>企业管理及供货情况</w:t>
            </w:r>
          </w:p>
        </w:tc>
        <w:tc>
          <w:tcPr>
            <w:tcW w:w="3529"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FF0000"/>
                <w:szCs w:val="21"/>
                <w:lang w:eastAsia="zh-CN"/>
              </w:rPr>
            </w:pPr>
            <w:r>
              <w:rPr>
                <w:rFonts w:hint="eastAsia" w:ascii="宋体" w:hAnsi="宋体" w:cs="宋体"/>
                <w:color w:val="000000"/>
                <w:szCs w:val="21"/>
              </w:rPr>
              <w:t>根据企业管理制度的内容完整性和编制水平、</w:t>
            </w:r>
            <w:r>
              <w:rPr>
                <w:rFonts w:hint="eastAsia" w:ascii="宋体" w:hAnsi="宋体" w:cs="宋体"/>
                <w:color w:val="000000"/>
                <w:szCs w:val="21"/>
                <w:lang w:eastAsia="zh-CN"/>
              </w:rPr>
              <w:t>标识标牌设计、制作</w:t>
            </w:r>
            <w:r>
              <w:rPr>
                <w:rFonts w:hint="eastAsia" w:ascii="宋体" w:hAnsi="宋体" w:cs="宋体"/>
                <w:color w:val="000000"/>
                <w:szCs w:val="21"/>
              </w:rPr>
              <w:t>方案</w:t>
            </w:r>
            <w:r>
              <w:rPr>
                <w:rFonts w:hint="eastAsia" w:ascii="宋体" w:hAnsi="宋体" w:cs="宋体"/>
                <w:color w:val="000000"/>
                <w:szCs w:val="21"/>
                <w:lang w:eastAsia="zh-CN"/>
              </w:rPr>
              <w:t>、成品</w:t>
            </w:r>
            <w:r>
              <w:rPr>
                <w:rFonts w:hint="eastAsia" w:ascii="宋体" w:hAnsi="宋体" w:cs="宋体"/>
                <w:color w:val="000000"/>
                <w:szCs w:val="21"/>
              </w:rPr>
              <w:t>等方面综合评审</w:t>
            </w:r>
            <w:r>
              <w:rPr>
                <w:rFonts w:hint="eastAsia" w:ascii="宋体" w:hAnsi="宋体" w:cs="宋体"/>
                <w:color w:val="000000"/>
                <w:szCs w:val="21"/>
                <w:lang w:eastAsia="zh-CN"/>
              </w:rPr>
              <w:t>（响应文件五、六的内容）</w:t>
            </w:r>
          </w:p>
        </w:tc>
        <w:tc>
          <w:tcPr>
            <w:tcW w:w="49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w:t>
            </w: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科学合理</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lang w:val="en-US" w:eastAsia="zh-CN"/>
              </w:rPr>
              <w:t>15-20</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97" w:hRule="atLeast"/>
          <w:jc w:val="center"/>
        </w:trPr>
        <w:tc>
          <w:tcPr>
            <w:tcW w:w="739" w:type="dxa"/>
            <w:vMerge w:val="continue"/>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352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49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较科学合理</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8-14</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0" w:hRule="atLeast"/>
          <w:jc w:val="center"/>
        </w:trPr>
        <w:tc>
          <w:tcPr>
            <w:tcW w:w="739" w:type="dxa"/>
            <w:vMerge w:val="continue"/>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352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49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一般</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0-7</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45" w:hRule="atLeast"/>
          <w:jc w:val="center"/>
        </w:trPr>
        <w:tc>
          <w:tcPr>
            <w:tcW w:w="739" w:type="dxa"/>
            <w:vMerge w:val="restart"/>
            <w:tcBorders>
              <w:top w:val="single" w:color="auto" w:sz="4" w:space="0"/>
              <w:right w:val="single" w:color="auto" w:sz="4" w:space="0"/>
            </w:tcBorders>
            <w:vAlign w:val="center"/>
          </w:tcPr>
          <w:p>
            <w:pPr>
              <w:spacing w:line="360" w:lineRule="auto"/>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5</w:t>
            </w:r>
          </w:p>
        </w:tc>
        <w:tc>
          <w:tcPr>
            <w:tcW w:w="1339"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cs="宋体"/>
                <w:color w:val="000000"/>
                <w:szCs w:val="21"/>
                <w:lang w:eastAsia="zh-CN"/>
              </w:rPr>
            </w:pPr>
            <w:r>
              <w:rPr>
                <w:rFonts w:hint="eastAsia" w:ascii="宋体" w:hAnsi="宋体" w:cs="宋体"/>
                <w:color w:val="000000"/>
                <w:szCs w:val="21"/>
                <w:lang w:eastAsia="zh-CN"/>
              </w:rPr>
              <w:t>实地考察情况</w:t>
            </w:r>
          </w:p>
        </w:tc>
        <w:tc>
          <w:tcPr>
            <w:tcW w:w="3529"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000000"/>
                <w:szCs w:val="21"/>
                <w:lang w:eastAsia="zh-CN"/>
              </w:rPr>
            </w:pPr>
            <w:r>
              <w:rPr>
                <w:rFonts w:hint="eastAsia" w:ascii="宋体" w:hAnsi="宋体" w:cs="宋体"/>
                <w:color w:val="000000"/>
                <w:szCs w:val="21"/>
                <w:lang w:eastAsia="zh-CN"/>
              </w:rPr>
              <w:t>根据企业实地考察表（另附）情况打分</w:t>
            </w:r>
          </w:p>
        </w:tc>
        <w:tc>
          <w:tcPr>
            <w:tcW w:w="495" w:type="dxa"/>
            <w:vMerge w:val="restart"/>
            <w:tcBorders>
              <w:top w:val="single" w:color="auto" w:sz="4" w:space="0"/>
              <w:left w:val="single" w:color="auto" w:sz="4" w:space="0"/>
              <w:right w:val="single" w:color="auto" w:sz="4" w:space="0"/>
            </w:tcBorders>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w:t>
            </w: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rPr>
              <w:t>优秀</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Cs w:val="21"/>
                <w:lang w:eastAsia="zh-CN"/>
              </w:rPr>
            </w:pPr>
            <w:r>
              <w:rPr>
                <w:rFonts w:hint="eastAsia" w:ascii="宋体" w:hAnsi="宋体" w:cs="宋体"/>
                <w:color w:val="000000"/>
                <w:szCs w:val="21"/>
                <w:lang w:val="en-US" w:eastAsia="zh-CN"/>
              </w:rPr>
              <w:t>21-30</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99" w:hRule="atLeast"/>
          <w:jc w:val="center"/>
        </w:trPr>
        <w:tc>
          <w:tcPr>
            <w:tcW w:w="739" w:type="dxa"/>
            <w:vMerge w:val="continue"/>
            <w:tcBorders>
              <w:right w:val="single" w:color="auto" w:sz="4" w:space="0"/>
            </w:tcBorders>
            <w:vAlign w:val="center"/>
          </w:tcPr>
          <w:p>
            <w:pPr>
              <w:spacing w:line="360" w:lineRule="auto"/>
              <w:jc w:val="center"/>
              <w:rPr>
                <w:rFonts w:hint="eastAsia" w:ascii="宋体" w:hAnsi="宋体" w:cs="宋体"/>
                <w:color w:val="000000"/>
                <w:szCs w:val="21"/>
                <w:lang w:eastAsia="zh-CN"/>
              </w:rPr>
            </w:pPr>
          </w:p>
        </w:tc>
        <w:tc>
          <w:tcPr>
            <w:tcW w:w="1339" w:type="dxa"/>
            <w:vMerge w:val="continue"/>
            <w:tcBorders>
              <w:left w:val="single" w:color="auto" w:sz="4" w:space="0"/>
              <w:right w:val="single" w:color="auto" w:sz="4" w:space="0"/>
            </w:tcBorders>
            <w:vAlign w:val="center"/>
          </w:tcPr>
          <w:p>
            <w:pPr>
              <w:spacing w:line="360" w:lineRule="auto"/>
              <w:jc w:val="center"/>
              <w:rPr>
                <w:rFonts w:hint="eastAsia" w:ascii="宋体" w:hAnsi="宋体" w:cs="宋体"/>
                <w:color w:val="000000"/>
                <w:szCs w:val="21"/>
                <w:lang w:eastAsia="zh-CN"/>
              </w:rPr>
            </w:pPr>
          </w:p>
        </w:tc>
        <w:tc>
          <w:tcPr>
            <w:tcW w:w="3529" w:type="dxa"/>
            <w:gridSpan w:val="2"/>
            <w:vMerge w:val="continue"/>
            <w:tcBorders>
              <w:left w:val="single" w:color="auto" w:sz="4" w:space="0"/>
              <w:right w:val="single" w:color="auto" w:sz="4" w:space="0"/>
            </w:tcBorders>
            <w:vAlign w:val="center"/>
          </w:tcPr>
          <w:p>
            <w:pPr>
              <w:spacing w:line="360" w:lineRule="auto"/>
              <w:jc w:val="center"/>
              <w:rPr>
                <w:rFonts w:hint="eastAsia" w:ascii="宋体" w:hAnsi="宋体" w:cs="宋体"/>
                <w:color w:val="000000"/>
                <w:szCs w:val="21"/>
                <w:lang w:eastAsia="zh-CN"/>
              </w:rPr>
            </w:pPr>
          </w:p>
        </w:tc>
        <w:tc>
          <w:tcPr>
            <w:tcW w:w="495" w:type="dxa"/>
            <w:vMerge w:val="continue"/>
            <w:tcBorders>
              <w:left w:val="single" w:color="auto" w:sz="4" w:space="0"/>
              <w:right w:val="single" w:color="auto" w:sz="4" w:space="0"/>
            </w:tcBorders>
            <w:vAlign w:val="center"/>
          </w:tcPr>
          <w:p>
            <w:pPr>
              <w:spacing w:line="360" w:lineRule="auto"/>
              <w:jc w:val="center"/>
              <w:rPr>
                <w:rFonts w:hint="eastAsia" w:ascii="宋体" w:hAnsi="宋体" w:cs="宋体"/>
                <w:color w:val="000000"/>
                <w:szCs w:val="21"/>
                <w:lang w:val="en-US" w:eastAsia="zh-CN"/>
              </w:rPr>
            </w:pP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Cs w:val="21"/>
                <w:lang w:eastAsia="zh-CN"/>
              </w:rPr>
            </w:pPr>
            <w:r>
              <w:rPr>
                <w:rFonts w:hint="eastAsia" w:ascii="宋体" w:hAnsi="宋体" w:cs="宋体"/>
                <w:color w:val="000000"/>
                <w:szCs w:val="21"/>
              </w:rPr>
              <w:t>良好</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Cs w:val="21"/>
                <w:lang w:eastAsia="zh-CN"/>
              </w:rPr>
            </w:pPr>
            <w:r>
              <w:rPr>
                <w:rFonts w:hint="eastAsia" w:ascii="宋体" w:hAnsi="宋体" w:cs="宋体"/>
                <w:color w:val="000000"/>
                <w:szCs w:val="21"/>
                <w:lang w:val="en-US" w:eastAsia="zh-CN"/>
              </w:rPr>
              <w:t>11-20</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0" w:hRule="atLeast"/>
          <w:jc w:val="center"/>
        </w:trPr>
        <w:tc>
          <w:tcPr>
            <w:tcW w:w="739" w:type="dxa"/>
            <w:vMerge w:val="continue"/>
            <w:tcBorders>
              <w:bottom w:val="single" w:color="auto" w:sz="4" w:space="0"/>
              <w:right w:val="single" w:color="auto" w:sz="4" w:space="0"/>
            </w:tcBorders>
            <w:vAlign w:val="center"/>
          </w:tcPr>
          <w:p>
            <w:pPr>
              <w:spacing w:line="360" w:lineRule="auto"/>
              <w:jc w:val="center"/>
              <w:rPr>
                <w:rFonts w:hint="eastAsia" w:ascii="宋体" w:hAnsi="宋体" w:cs="宋体"/>
                <w:color w:val="000000"/>
                <w:szCs w:val="21"/>
                <w:lang w:eastAsia="zh-CN"/>
              </w:rPr>
            </w:pPr>
          </w:p>
        </w:tc>
        <w:tc>
          <w:tcPr>
            <w:tcW w:w="1339"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Cs w:val="21"/>
                <w:lang w:eastAsia="zh-CN"/>
              </w:rPr>
            </w:pPr>
          </w:p>
        </w:tc>
        <w:tc>
          <w:tcPr>
            <w:tcW w:w="3529" w:type="dxa"/>
            <w:gridSpan w:val="2"/>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Cs w:val="21"/>
                <w:lang w:eastAsia="zh-CN"/>
              </w:rPr>
            </w:pPr>
          </w:p>
        </w:tc>
        <w:tc>
          <w:tcPr>
            <w:tcW w:w="495"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Cs w:val="21"/>
                <w:lang w:val="en-US" w:eastAsia="zh-CN"/>
              </w:rPr>
            </w:pP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Cs w:val="21"/>
                <w:lang w:eastAsia="zh-CN"/>
              </w:rPr>
            </w:pPr>
            <w:r>
              <w:rPr>
                <w:rFonts w:hint="eastAsia" w:ascii="宋体" w:hAnsi="宋体" w:cs="宋体"/>
                <w:color w:val="000000"/>
                <w:szCs w:val="21"/>
              </w:rPr>
              <w:t>一般</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Cs w:val="21"/>
                <w:lang w:eastAsia="zh-CN"/>
              </w:rPr>
            </w:pPr>
            <w:r>
              <w:rPr>
                <w:rFonts w:hint="eastAsia" w:ascii="宋体" w:hAnsi="宋体" w:cs="宋体"/>
                <w:color w:val="000000"/>
                <w:szCs w:val="21"/>
                <w:lang w:val="en-US" w:eastAsia="zh-CN"/>
              </w:rPr>
              <w:t>0-10</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3" w:hRule="atLeast"/>
          <w:jc w:val="center"/>
        </w:trPr>
        <w:tc>
          <w:tcPr>
            <w:tcW w:w="4260" w:type="dxa"/>
            <w:gridSpan w:val="3"/>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lang w:eastAsia="zh-CN"/>
              </w:rPr>
              <w:t>综合得分：</w:t>
            </w:r>
          </w:p>
        </w:tc>
        <w:tc>
          <w:tcPr>
            <w:tcW w:w="5196" w:type="dxa"/>
            <w:gridSpan w:val="5"/>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8" w:hRule="atLeast"/>
          <w:jc w:val="center"/>
        </w:trPr>
        <w:tc>
          <w:tcPr>
            <w:tcW w:w="2078" w:type="dxa"/>
            <w:gridSpan w:val="2"/>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Cs w:val="21"/>
                <w:lang w:eastAsia="zh-CN"/>
              </w:rPr>
            </w:pPr>
            <w:r>
              <w:rPr>
                <w:rFonts w:hint="eastAsia" w:ascii="宋体" w:hAnsi="宋体" w:cs="宋体"/>
                <w:color w:val="000000"/>
                <w:szCs w:val="21"/>
                <w:lang w:eastAsia="zh-CN"/>
              </w:rPr>
              <w:t>备注</w:t>
            </w:r>
          </w:p>
        </w:tc>
        <w:tc>
          <w:tcPr>
            <w:tcW w:w="7378" w:type="dxa"/>
            <w:gridSpan w:val="6"/>
            <w:tcBorders>
              <w:top w:val="single" w:color="auto" w:sz="4" w:space="0"/>
              <w:left w:val="single" w:color="auto" w:sz="4" w:space="0"/>
              <w:bottom w:val="single" w:color="auto" w:sz="4" w:space="0"/>
              <w:right w:val="single" w:color="auto" w:sz="4" w:space="0"/>
            </w:tcBorders>
            <w:vAlign w:val="center"/>
          </w:tcPr>
          <w:p>
            <w:pPr>
              <w:tabs>
                <w:tab w:val="left" w:pos="2967"/>
              </w:tabs>
              <w:spacing w:line="360" w:lineRule="auto"/>
              <w:jc w:val="center"/>
              <w:rPr>
                <w:rFonts w:hint="eastAsia" w:ascii="宋体" w:hAnsi="宋体" w:eastAsia="宋体" w:cs="宋体"/>
                <w:color w:val="000000"/>
                <w:szCs w:val="21"/>
                <w:lang w:eastAsia="zh-CN"/>
              </w:rPr>
            </w:pPr>
            <w:r>
              <w:rPr>
                <w:rFonts w:hint="eastAsia" w:ascii="宋体" w:hAnsi="宋体" w:cs="宋体"/>
                <w:color w:val="000000"/>
                <w:szCs w:val="21"/>
                <w:lang w:eastAsia="zh-CN"/>
              </w:rPr>
              <w:t>响应情况无效，按废标处理</w:t>
            </w:r>
          </w:p>
        </w:tc>
      </w:tr>
    </w:tbl>
    <w:p>
      <w:pPr>
        <w:pStyle w:val="9"/>
        <w:ind w:firstLine="210"/>
      </w:pPr>
    </w:p>
    <w:p>
      <w:pPr>
        <w:rPr>
          <w:rFonts w:hint="eastAsia" w:eastAsia="宋体"/>
          <w:lang w:eastAsia="zh-CN"/>
        </w:rPr>
        <w:sectPr>
          <w:pgSz w:w="11910" w:h="16840"/>
          <w:pgMar w:top="1580" w:right="1470" w:bottom="960" w:left="1200" w:header="0" w:footer="694" w:gutter="0"/>
          <w:cols w:space="720" w:num="1"/>
        </w:sectPr>
      </w:pPr>
      <w:r>
        <w:rPr>
          <w:rFonts w:hint="eastAsia"/>
          <w:lang w:eastAsia="zh-CN"/>
        </w:rPr>
        <w:t>评委签字：</w:t>
      </w:r>
    </w:p>
    <w:p>
      <w:pPr>
        <w:pStyle w:val="10"/>
        <w:ind w:left="0" w:leftChars="0" w:firstLine="0" w:firstLineChars="0"/>
        <w:jc w:val="both"/>
        <w:rPr>
          <w:rFonts w:hint="eastAsia" w:ascii="宋体" w:hAnsi="宋体" w:eastAsia="宋体" w:cs="宋体"/>
          <w:b/>
          <w:bCs/>
          <w:sz w:val="32"/>
          <w:szCs w:val="32"/>
          <w:lang w:val="en-US" w:eastAsia="zh-CN"/>
        </w:rPr>
      </w:pPr>
    </w:p>
    <w:p>
      <w:pPr>
        <w:pStyle w:val="10"/>
        <w:ind w:left="0" w:leftChars="0" w:firstLine="0" w:firstLineChars="0"/>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比选综合排名表</w:t>
      </w:r>
    </w:p>
    <w:p>
      <w:pPr>
        <w:rPr>
          <w:rFonts w:hint="eastAsia"/>
          <w:lang w:val="en-US" w:eastAsia="zh-CN"/>
        </w:rPr>
      </w:pPr>
    </w:p>
    <w:tbl>
      <w:tblPr>
        <w:tblStyle w:val="12"/>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3473"/>
        <w:gridCol w:w="1200"/>
        <w:gridCol w:w="1350"/>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59"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3473"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单位名称</w:t>
            </w:r>
          </w:p>
        </w:tc>
        <w:tc>
          <w:tcPr>
            <w:tcW w:w="120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综合得分</w:t>
            </w:r>
          </w:p>
        </w:tc>
        <w:tc>
          <w:tcPr>
            <w:tcW w:w="135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是否入围</w:t>
            </w:r>
          </w:p>
        </w:tc>
        <w:tc>
          <w:tcPr>
            <w:tcW w:w="1137"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59" w:type="dxa"/>
            <w:vAlign w:val="center"/>
          </w:tcPr>
          <w:p>
            <w:pPr>
              <w:spacing w:line="72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3473"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20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35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137" w:type="dxa"/>
            <w:vAlign w:val="center"/>
          </w:tcPr>
          <w:p>
            <w:pPr>
              <w:spacing w:line="720" w:lineRule="auto"/>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59" w:type="dxa"/>
            <w:vAlign w:val="center"/>
          </w:tcPr>
          <w:p>
            <w:pPr>
              <w:spacing w:line="72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3473"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20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35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137" w:type="dxa"/>
            <w:vAlign w:val="center"/>
          </w:tcPr>
          <w:p>
            <w:pPr>
              <w:spacing w:line="720" w:lineRule="auto"/>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59" w:type="dxa"/>
            <w:vAlign w:val="center"/>
          </w:tcPr>
          <w:p>
            <w:pPr>
              <w:spacing w:line="72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3473"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20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35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137" w:type="dxa"/>
            <w:vAlign w:val="center"/>
          </w:tcPr>
          <w:p>
            <w:pPr>
              <w:spacing w:line="720" w:lineRule="auto"/>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59" w:type="dxa"/>
            <w:vAlign w:val="center"/>
          </w:tcPr>
          <w:p>
            <w:pPr>
              <w:spacing w:line="72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3473"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20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35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137" w:type="dxa"/>
            <w:vAlign w:val="center"/>
          </w:tcPr>
          <w:p>
            <w:pPr>
              <w:spacing w:line="720" w:lineRule="auto"/>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59" w:type="dxa"/>
            <w:vAlign w:val="center"/>
          </w:tcPr>
          <w:p>
            <w:pPr>
              <w:spacing w:line="72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3473"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20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35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137" w:type="dxa"/>
            <w:vAlign w:val="center"/>
          </w:tcPr>
          <w:p>
            <w:pPr>
              <w:spacing w:line="720" w:lineRule="auto"/>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59" w:type="dxa"/>
            <w:vAlign w:val="center"/>
          </w:tcPr>
          <w:p>
            <w:pPr>
              <w:spacing w:line="72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3473"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20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35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137" w:type="dxa"/>
            <w:vAlign w:val="center"/>
          </w:tcPr>
          <w:p>
            <w:pPr>
              <w:spacing w:line="720" w:lineRule="auto"/>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59" w:type="dxa"/>
            <w:vAlign w:val="center"/>
          </w:tcPr>
          <w:p>
            <w:pPr>
              <w:spacing w:line="72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3473"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20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35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137" w:type="dxa"/>
            <w:vAlign w:val="center"/>
          </w:tcPr>
          <w:p>
            <w:pPr>
              <w:spacing w:line="720" w:lineRule="auto"/>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4" w:hRule="atLeast"/>
        </w:trPr>
        <w:tc>
          <w:tcPr>
            <w:tcW w:w="1359" w:type="dxa"/>
            <w:vAlign w:val="center"/>
          </w:tcPr>
          <w:p>
            <w:pPr>
              <w:spacing w:line="48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入围</w:t>
            </w:r>
            <w:r>
              <w:rPr>
                <w:rFonts w:hint="eastAsia" w:ascii="宋体" w:hAnsi="宋体" w:cs="宋体"/>
                <w:sz w:val="24"/>
                <w:szCs w:val="24"/>
                <w:vertAlign w:val="baseline"/>
                <w:lang w:val="en-US" w:eastAsia="zh-CN"/>
              </w:rPr>
              <w:t>要求</w:t>
            </w:r>
            <w:r>
              <w:rPr>
                <w:rFonts w:hint="eastAsia" w:ascii="宋体" w:hAnsi="宋体" w:eastAsia="宋体" w:cs="宋体"/>
                <w:sz w:val="24"/>
                <w:szCs w:val="24"/>
                <w:vertAlign w:val="baseline"/>
                <w:lang w:val="en-US" w:eastAsia="zh-CN"/>
              </w:rPr>
              <w:t>：</w:t>
            </w:r>
          </w:p>
        </w:tc>
        <w:tc>
          <w:tcPr>
            <w:tcW w:w="7160" w:type="dxa"/>
            <w:gridSpan w:val="4"/>
            <w:vAlign w:val="center"/>
          </w:tcPr>
          <w:p>
            <w:pPr>
              <w:spacing w:line="480" w:lineRule="auto"/>
              <w:jc w:val="left"/>
              <w:rPr>
                <w:rFonts w:hint="eastAsia" w:ascii="宋体" w:hAnsi="宋体" w:eastAsia="宋体" w:cs="宋体"/>
                <w:sz w:val="24"/>
                <w:szCs w:val="24"/>
                <w:vertAlign w:val="baseline"/>
                <w:lang w:val="en-US" w:eastAsia="zh-CN"/>
              </w:rPr>
            </w:pPr>
            <w:r>
              <w:rPr>
                <w:rFonts w:hint="eastAsia" w:ascii="宋体" w:hAnsi="宋体" w:cs="宋体"/>
                <w:sz w:val="24"/>
                <w:szCs w:val="24"/>
                <w:lang w:eastAsia="zh-CN"/>
              </w:rPr>
              <w:t>根据评审评分表综合评分，</w:t>
            </w:r>
            <w:bookmarkStart w:id="103" w:name="_GoBack"/>
            <w:bookmarkEnd w:id="103"/>
            <w:r>
              <w:rPr>
                <w:rFonts w:hint="eastAsia" w:ascii="宋体" w:hAnsi="宋体" w:cs="宋体"/>
                <w:sz w:val="24"/>
                <w:szCs w:val="24"/>
                <w:lang w:eastAsia="zh-CN"/>
              </w:rPr>
              <w:t>得分</w:t>
            </w:r>
            <w:r>
              <w:rPr>
                <w:rFonts w:hint="eastAsia" w:ascii="宋体" w:hAnsi="宋体" w:cs="宋体"/>
                <w:sz w:val="24"/>
                <w:szCs w:val="24"/>
                <w:lang w:val="en-US" w:eastAsia="zh-CN"/>
              </w:rPr>
              <w:t>80（包含80）以上的单位入围。</w:t>
            </w:r>
          </w:p>
        </w:tc>
      </w:tr>
    </w:tbl>
    <w:p>
      <w:pPr>
        <w:rPr>
          <w:rFonts w:hint="default"/>
          <w:lang w:val="en-US" w:eastAsia="zh-CN"/>
        </w:rPr>
      </w:pPr>
    </w:p>
    <w:p>
      <w:pPr>
        <w:pStyle w:val="10"/>
        <w:rPr>
          <w:rFonts w:hint="default"/>
          <w:lang w:val="en-US" w:eastAsia="zh-CN"/>
        </w:rPr>
      </w:pPr>
      <w:r>
        <w:rPr>
          <w:rFonts w:hint="eastAsia"/>
          <w:lang w:val="en-US" w:eastAsia="zh-CN"/>
        </w:rPr>
        <w:t>评委签字：</w:t>
      </w:r>
    </w:p>
    <w:p>
      <w:pPr>
        <w:rPr>
          <w:rFonts w:hint="eastAsia"/>
          <w:lang w:eastAsia="zh-CN"/>
        </w:rPr>
      </w:pPr>
    </w:p>
    <w:p>
      <w:pPr>
        <w:pStyle w:val="2"/>
        <w:rPr>
          <w:rFonts w:hint="eastAsia"/>
          <w:lang w:eastAsia="zh-CN"/>
        </w:rPr>
      </w:pPr>
    </w:p>
    <w:p>
      <w:pPr>
        <w:rPr>
          <w:rFonts w:hint="default"/>
          <w:lang w:val="en-US" w:eastAsia="zh-CN"/>
        </w:rPr>
      </w:pPr>
    </w:p>
    <w:p>
      <w:pPr>
        <w:rPr>
          <w:rFonts w:hint="default"/>
          <w:lang w:val="en-US" w:eastAsia="zh-CN"/>
        </w:rPr>
      </w:pPr>
    </w:p>
    <w:p>
      <w:pPr>
        <w:pStyle w:val="2"/>
        <w:rPr>
          <w:rFonts w:hint="default"/>
          <w:lang w:val="en-US" w:eastAsia="zh-CN"/>
        </w:rPr>
      </w:pPr>
    </w:p>
    <w:p>
      <w:pPr>
        <w:widowControl/>
        <w:spacing w:line="360" w:lineRule="auto"/>
        <w:jc w:val="both"/>
        <w:rPr>
          <w:rFonts w:ascii="宋体" w:cs="宋体"/>
          <w:kern w:val="0"/>
          <w:sz w:val="32"/>
          <w:szCs w:val="32"/>
        </w:rPr>
      </w:pPr>
      <w:r>
        <w:rPr>
          <w:rFonts w:hint="eastAsia" w:ascii="宋体" w:cs="宋体"/>
          <w:kern w:val="0"/>
          <w:sz w:val="32"/>
          <w:szCs w:val="32"/>
        </w:rPr>
        <w:t xml:space="preserve">响应文件封面                                   </w:t>
      </w:r>
    </w:p>
    <w:p>
      <w:pPr>
        <w:widowControl/>
        <w:spacing w:line="360" w:lineRule="auto"/>
        <w:jc w:val="center"/>
        <w:rPr>
          <w:rFonts w:ascii="宋体"/>
          <w:b/>
          <w:bCs/>
          <w:sz w:val="40"/>
          <w:szCs w:val="40"/>
        </w:rPr>
      </w:pPr>
    </w:p>
    <w:p>
      <w:pPr>
        <w:pStyle w:val="2"/>
        <w:spacing w:after="0" w:line="360" w:lineRule="auto"/>
        <w:jc w:val="center"/>
        <w:rPr>
          <w:rFonts w:ascii="宋体"/>
          <w:b/>
          <w:bCs/>
          <w:sz w:val="40"/>
          <w:szCs w:val="40"/>
        </w:rPr>
      </w:pPr>
    </w:p>
    <w:p>
      <w:pPr>
        <w:widowControl/>
        <w:spacing w:line="360" w:lineRule="auto"/>
        <w:jc w:val="center"/>
        <w:rPr>
          <w:rFonts w:hint="eastAsia" w:ascii="宋体"/>
          <w:b/>
          <w:bCs/>
          <w:sz w:val="40"/>
          <w:szCs w:val="40"/>
        </w:rPr>
      </w:pPr>
      <w:r>
        <w:rPr>
          <w:rFonts w:hint="eastAsia" w:ascii="宋体"/>
          <w:b/>
          <w:bCs/>
          <w:sz w:val="40"/>
          <w:szCs w:val="40"/>
        </w:rPr>
        <w:t>（项目名称）</w:t>
      </w:r>
    </w:p>
    <w:p>
      <w:pPr>
        <w:pStyle w:val="10"/>
        <w:ind w:firstLine="608"/>
        <w:rPr>
          <w:rFonts w:ascii="宋体" w:cs="宋体"/>
          <w:sz w:val="28"/>
          <w:szCs w:val="28"/>
        </w:rPr>
      </w:pPr>
    </w:p>
    <w:p>
      <w:pPr>
        <w:rPr>
          <w:rFonts w:ascii="宋体" w:cs="宋体"/>
          <w:kern w:val="0"/>
          <w:sz w:val="28"/>
          <w:szCs w:val="28"/>
        </w:rPr>
      </w:pPr>
    </w:p>
    <w:p>
      <w:pPr>
        <w:pStyle w:val="2"/>
        <w:rPr>
          <w:rFonts w:ascii="宋体" w:cs="宋体"/>
          <w:kern w:val="0"/>
          <w:sz w:val="28"/>
          <w:szCs w:val="28"/>
        </w:rPr>
      </w:pPr>
    </w:p>
    <w:p/>
    <w:p>
      <w:pPr>
        <w:pStyle w:val="10"/>
        <w:ind w:firstLine="528"/>
      </w:pPr>
    </w:p>
    <w:p>
      <w:pPr>
        <w:pStyle w:val="10"/>
        <w:ind w:firstLine="384" w:firstLineChars="100"/>
        <w:rPr>
          <w:rFonts w:ascii="黑体" w:hAnsi="黑体" w:eastAsia="黑体" w:cs="宋体"/>
          <w:snapToGrid w:val="0"/>
          <w:sz w:val="36"/>
          <w:szCs w:val="36"/>
        </w:rPr>
      </w:pPr>
    </w:p>
    <w:p>
      <w:pPr>
        <w:pStyle w:val="10"/>
        <w:tabs>
          <w:tab w:val="left" w:pos="1354"/>
          <w:tab w:val="clear" w:pos="8280"/>
        </w:tabs>
        <w:ind w:firstLine="1156" w:firstLineChars="300"/>
        <w:rPr>
          <w:sz w:val="44"/>
          <w:szCs w:val="44"/>
        </w:rPr>
      </w:pPr>
      <w:r>
        <w:rPr>
          <w:rFonts w:hint="eastAsia" w:ascii="宋体" w:cs="宋体"/>
          <w:b/>
          <w:bCs/>
          <w:sz w:val="36"/>
          <w:szCs w:val="36"/>
        </w:rPr>
        <w:t xml:space="preserve">           响应文件</w:t>
      </w:r>
    </w:p>
    <w:p>
      <w:pPr>
        <w:pStyle w:val="10"/>
        <w:ind w:firstLine="2408" w:firstLineChars="700"/>
        <w:rPr>
          <w:rFonts w:ascii="宋体" w:cs="宋体"/>
          <w:sz w:val="32"/>
          <w:szCs w:val="32"/>
        </w:rPr>
      </w:pPr>
    </w:p>
    <w:p>
      <w:pPr>
        <w:pStyle w:val="10"/>
        <w:ind w:firstLine="3252" w:firstLineChars="1000"/>
        <w:rPr>
          <w:rFonts w:ascii="宋体" w:cs="宋体"/>
          <w:b/>
          <w:bCs/>
          <w:sz w:val="30"/>
          <w:szCs w:val="30"/>
        </w:rPr>
      </w:pPr>
    </w:p>
    <w:p>
      <w:pPr>
        <w:pStyle w:val="10"/>
        <w:ind w:firstLine="688"/>
        <w:rPr>
          <w:rFonts w:ascii="宋体" w:cs="宋体"/>
          <w:sz w:val="32"/>
          <w:szCs w:val="32"/>
        </w:rPr>
      </w:pPr>
    </w:p>
    <w:p>
      <w:pPr>
        <w:pStyle w:val="10"/>
        <w:ind w:firstLine="688"/>
        <w:rPr>
          <w:rFonts w:ascii="宋体" w:cs="宋体"/>
          <w:sz w:val="32"/>
          <w:szCs w:val="32"/>
        </w:rPr>
      </w:pPr>
    </w:p>
    <w:p>
      <w:pPr>
        <w:widowControl/>
        <w:spacing w:line="720" w:lineRule="auto"/>
        <w:ind w:firstLine="320" w:firstLineChars="100"/>
        <w:rPr>
          <w:rFonts w:ascii="宋体" w:cs="宋体"/>
          <w:kern w:val="0"/>
          <w:sz w:val="32"/>
          <w:szCs w:val="32"/>
          <w:u w:val="single"/>
        </w:rPr>
      </w:pPr>
      <w:r>
        <w:rPr>
          <w:rFonts w:hint="eastAsia" w:ascii="宋体" w:cs="宋体"/>
          <w:kern w:val="0"/>
          <w:sz w:val="32"/>
          <w:szCs w:val="32"/>
          <w:lang w:eastAsia="zh-CN"/>
        </w:rPr>
        <w:t>响应单位</w:t>
      </w:r>
      <w:r>
        <w:rPr>
          <w:rFonts w:hint="eastAsia" w:ascii="宋体" w:cs="宋体"/>
          <w:kern w:val="0"/>
          <w:sz w:val="32"/>
          <w:szCs w:val="32"/>
        </w:rPr>
        <w:t>：（盖单位章）</w:t>
      </w:r>
    </w:p>
    <w:p>
      <w:pPr>
        <w:widowControl/>
        <w:spacing w:line="720" w:lineRule="auto"/>
        <w:ind w:firstLine="320" w:firstLineChars="100"/>
        <w:rPr>
          <w:rFonts w:ascii="宋体" w:cs="宋体"/>
          <w:kern w:val="0"/>
          <w:sz w:val="32"/>
          <w:szCs w:val="32"/>
        </w:rPr>
      </w:pPr>
      <w:r>
        <w:rPr>
          <w:rFonts w:hint="eastAsia" w:ascii="宋体" w:cs="宋体"/>
          <w:kern w:val="0"/>
          <w:sz w:val="32"/>
          <w:szCs w:val="32"/>
        </w:rPr>
        <w:t>法定代表人或其委托代理人：（印鉴或签字）</w:t>
      </w:r>
    </w:p>
    <w:p>
      <w:pPr>
        <w:pStyle w:val="10"/>
        <w:spacing w:line="720" w:lineRule="auto"/>
        <w:ind w:firstLine="528"/>
      </w:pPr>
    </w:p>
    <w:p>
      <w:pPr>
        <w:widowControl/>
        <w:spacing w:line="360" w:lineRule="auto"/>
        <w:jc w:val="center"/>
        <w:rPr>
          <w:rFonts w:ascii="宋体" w:cs="宋体"/>
          <w:kern w:val="0"/>
          <w:sz w:val="32"/>
          <w:szCs w:val="32"/>
        </w:rPr>
      </w:pPr>
      <w:r>
        <w:rPr>
          <w:rFonts w:hint="eastAsia" w:ascii="宋体" w:cs="宋体"/>
          <w:kern w:val="0"/>
          <w:sz w:val="32"/>
          <w:szCs w:val="32"/>
        </w:rPr>
        <w:t xml:space="preserve">    年   月   日</w:t>
      </w:r>
    </w:p>
    <w:p>
      <w:pPr>
        <w:pStyle w:val="16"/>
      </w:pPr>
      <w:bookmarkStart w:id="25" w:name="_Toc26388"/>
      <w:bookmarkStart w:id="26" w:name="_Toc25572"/>
      <w:bookmarkStart w:id="27" w:name="_Toc24025"/>
      <w:bookmarkStart w:id="28" w:name="_Toc8581"/>
      <w:bookmarkStart w:id="29" w:name="_Toc29658"/>
      <w:bookmarkStart w:id="30" w:name="_Toc2536"/>
      <w:bookmarkStart w:id="31" w:name="_Toc25160"/>
    </w:p>
    <w:bookmarkEnd w:id="25"/>
    <w:bookmarkEnd w:id="26"/>
    <w:bookmarkEnd w:id="27"/>
    <w:bookmarkEnd w:id="28"/>
    <w:bookmarkEnd w:id="29"/>
    <w:bookmarkEnd w:id="30"/>
    <w:bookmarkEnd w:id="31"/>
    <w:p>
      <w:pPr>
        <w:pStyle w:val="3"/>
        <w:keepNext/>
        <w:widowControl/>
        <w:autoSpaceDE w:val="0"/>
        <w:autoSpaceDN w:val="0"/>
        <w:adjustRightInd w:val="0"/>
        <w:snapToGrid w:val="0"/>
        <w:spacing w:line="360" w:lineRule="auto"/>
        <w:textAlignment w:val="baseline"/>
        <w:rPr>
          <w:b/>
          <w:kern w:val="0"/>
          <w:sz w:val="28"/>
          <w:szCs w:val="28"/>
        </w:rPr>
      </w:pPr>
      <w:bookmarkStart w:id="32" w:name="_Toc13905"/>
      <w:bookmarkStart w:id="33" w:name="_Toc5441"/>
      <w:bookmarkStart w:id="34" w:name="_Toc31185"/>
      <w:bookmarkStart w:id="35" w:name="_Toc1264"/>
      <w:bookmarkStart w:id="36" w:name="_Toc21194"/>
      <w:bookmarkStart w:id="37" w:name="_Toc7407"/>
      <w:bookmarkStart w:id="38" w:name="_Toc2122"/>
      <w:bookmarkStart w:id="39" w:name="_Toc28891"/>
      <w:bookmarkStart w:id="40" w:name="_Toc17910"/>
      <w:bookmarkStart w:id="41" w:name="_Toc25289"/>
      <w:bookmarkStart w:id="42" w:name="_Toc10795"/>
      <w:bookmarkStart w:id="43" w:name="_Toc21192"/>
      <w:bookmarkStart w:id="44" w:name="_Toc8214"/>
      <w:bookmarkStart w:id="45" w:name="_Toc6235"/>
      <w:bookmarkStart w:id="46" w:name="_Toc7287"/>
      <w:r>
        <w:rPr>
          <w:b/>
          <w:kern w:val="0"/>
          <w:sz w:val="28"/>
          <w:szCs w:val="28"/>
        </w:rPr>
        <w:t>附件1：</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pPr>
        <w:adjustRightInd w:val="0"/>
        <w:snapToGrid w:val="0"/>
        <w:spacing w:line="360" w:lineRule="auto"/>
        <w:jc w:val="center"/>
        <w:rPr>
          <w:rFonts w:ascii="宋体" w:hAnsi="宋体"/>
          <w:b/>
          <w:sz w:val="32"/>
          <w:szCs w:val="32"/>
        </w:rPr>
      </w:pPr>
    </w:p>
    <w:p>
      <w:pPr>
        <w:adjustRightInd w:val="0"/>
        <w:snapToGrid w:val="0"/>
        <w:spacing w:line="360" w:lineRule="auto"/>
        <w:jc w:val="center"/>
        <w:rPr>
          <w:rFonts w:ascii="宋体" w:hAnsi="宋体"/>
          <w:b/>
          <w:sz w:val="32"/>
          <w:szCs w:val="32"/>
        </w:rPr>
      </w:pPr>
      <w:r>
        <w:rPr>
          <w:rFonts w:hint="eastAsia" w:ascii="宋体" w:hAnsi="宋体"/>
          <w:b/>
          <w:sz w:val="32"/>
          <w:szCs w:val="32"/>
          <w:lang w:eastAsia="zh-CN"/>
        </w:rPr>
        <w:t>响应</w:t>
      </w:r>
      <w:r>
        <w:rPr>
          <w:rFonts w:hint="eastAsia" w:ascii="宋体" w:hAnsi="宋体"/>
          <w:b/>
          <w:sz w:val="32"/>
          <w:szCs w:val="32"/>
        </w:rPr>
        <w:t>函</w:t>
      </w:r>
    </w:p>
    <w:p>
      <w:pPr>
        <w:adjustRightInd w:val="0"/>
        <w:snapToGrid w:val="0"/>
        <w:spacing w:line="360" w:lineRule="auto"/>
        <w:rPr>
          <w:rFonts w:ascii="宋体" w:hAnsi="宋体"/>
          <w:b/>
          <w:sz w:val="32"/>
          <w:szCs w:val="32"/>
        </w:rPr>
      </w:pP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石家庄承宏工程建设有限公司：</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我公司自愿参加</w:t>
      </w:r>
      <w:r>
        <w:rPr>
          <w:rFonts w:hint="eastAsia" w:ascii="宋体" w:hAnsi="宋体" w:eastAsia="宋体" w:cs="宋体"/>
          <w:color w:val="000000"/>
          <w:sz w:val="24"/>
          <w:szCs w:val="24"/>
          <w:u w:val="single"/>
          <w:lang w:val="en-US" w:eastAsia="zh-CN"/>
        </w:rPr>
        <w:t xml:space="preserve">                      （项目名称）</w:t>
      </w:r>
      <w:r>
        <w:rPr>
          <w:rFonts w:hint="eastAsia" w:ascii="宋体" w:hAnsi="宋体" w:eastAsia="宋体" w:cs="宋体"/>
          <w:color w:val="000000"/>
          <w:sz w:val="24"/>
          <w:szCs w:val="24"/>
          <w:lang w:val="en-US" w:eastAsia="zh-CN"/>
        </w:rPr>
        <w:t>比选，</w:t>
      </w:r>
      <w:r>
        <w:rPr>
          <w:rFonts w:hint="eastAsia" w:ascii="宋体" w:hAnsi="宋体" w:eastAsia="宋体" w:cs="宋体"/>
          <w:color w:val="000000"/>
          <w:sz w:val="24"/>
          <w:szCs w:val="24"/>
          <w:lang w:eastAsia="zh-CN"/>
        </w:rPr>
        <w:t>现做</w:t>
      </w:r>
      <w:r>
        <w:rPr>
          <w:rFonts w:hint="eastAsia" w:ascii="宋体" w:hAnsi="宋体" w:eastAsia="宋体" w:cs="宋体"/>
          <w:color w:val="000000"/>
          <w:sz w:val="24"/>
          <w:szCs w:val="24"/>
        </w:rPr>
        <w:t>如下承诺：</w:t>
      </w:r>
    </w:p>
    <w:p>
      <w:pPr>
        <w:keepNext w:val="0"/>
        <w:keepLines w:val="0"/>
        <w:pageBreakBefore w:val="0"/>
        <w:widowControl w:val="0"/>
        <w:kinsoku/>
        <w:wordWrap/>
        <w:overflowPunct/>
        <w:topLinePunct w:val="0"/>
        <w:autoSpaceDE/>
        <w:autoSpaceDN/>
        <w:bidi w:val="0"/>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1．我方已仔细阅读研究了</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（项目名称）</w:t>
      </w:r>
      <w:r>
        <w:rPr>
          <w:rFonts w:hint="eastAsia" w:ascii="宋体" w:hAnsi="宋体" w:eastAsia="宋体" w:cs="宋体"/>
          <w:sz w:val="24"/>
          <w:szCs w:val="24"/>
        </w:rPr>
        <w:t>比选文件，自愿参加本项目的比选活动。</w:t>
      </w:r>
    </w:p>
    <w:p>
      <w:pPr>
        <w:keepNext w:val="0"/>
        <w:keepLines w:val="0"/>
        <w:pageBreakBefore w:val="0"/>
        <w:widowControl w:val="0"/>
        <w:kinsoku/>
        <w:wordWrap/>
        <w:overflowPunct/>
        <w:topLinePunct w:val="0"/>
        <w:autoSpaceDE/>
        <w:autoSpaceDN/>
        <w:bidi w:val="0"/>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 我方已认真核对和检查了比选文件，全部内容均真实、准确，我方对此负完全责任，并愿意承担由此而引起的法律责任。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、按要求及时提供相关文件。我公司提供的文件及所填写的内容均真实有效，若有虚假，我公司愿承担所有责任。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spacing w:line="480" w:lineRule="exact"/>
        <w:ind w:firstLine="480" w:firstLineChars="200"/>
        <w:jc w:val="both"/>
        <w:textAlignment w:val="auto"/>
        <w:rPr>
          <w:rFonts w:hint="eastAsia" w:ascii="宋体" w:hAnsi="宋体" w:eastAsia="宋体" w:cs="宋体"/>
          <w:sz w:val="24"/>
          <w:szCs w:val="24"/>
          <w:u w:val="single"/>
        </w:rPr>
      </w:pPr>
      <w:r>
        <w:rPr>
          <w:rFonts w:hint="eastAsia" w:ascii="宋体" w:hAnsi="宋体" w:cs="宋体"/>
          <w:sz w:val="24"/>
          <w:szCs w:val="24"/>
          <w:lang w:eastAsia="zh-CN"/>
        </w:rPr>
        <w:t>响应单位</w:t>
      </w:r>
      <w:r>
        <w:rPr>
          <w:rFonts w:hint="eastAsia" w:ascii="宋体" w:hAnsi="宋体" w:eastAsia="宋体" w:cs="宋体"/>
          <w:sz w:val="24"/>
          <w:szCs w:val="24"/>
        </w:rPr>
        <w:t>：（盖单位章）</w:t>
      </w:r>
    </w:p>
    <w:p>
      <w:pPr>
        <w:keepNext w:val="0"/>
        <w:keepLines w:val="0"/>
        <w:pageBreakBefore w:val="0"/>
        <w:widowControl w:val="0"/>
        <w:kinsoku/>
        <w:wordWrap/>
        <w:overflowPunct/>
        <w:topLinePunct w:val="0"/>
        <w:autoSpaceDE/>
        <w:autoSpaceDN/>
        <w:bidi w:val="0"/>
        <w:spacing w:line="480" w:lineRule="exact"/>
        <w:ind w:firstLine="480" w:firstLineChars="200"/>
        <w:jc w:val="both"/>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法定代表人或其委托代理人：（印鉴或签字）</w:t>
      </w:r>
    </w:p>
    <w:p>
      <w:pPr>
        <w:keepNext w:val="0"/>
        <w:keepLines w:val="0"/>
        <w:pageBreakBefore w:val="0"/>
        <w:widowControl w:val="0"/>
        <w:kinsoku/>
        <w:wordWrap/>
        <w:overflowPunct/>
        <w:topLinePunct w:val="0"/>
        <w:autoSpaceDE/>
        <w:autoSpaceDN/>
        <w:bidi w:val="0"/>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地址：</w:t>
      </w:r>
    </w:p>
    <w:p>
      <w:pPr>
        <w:keepNext w:val="0"/>
        <w:keepLines w:val="0"/>
        <w:pageBreakBefore w:val="0"/>
        <w:widowControl w:val="0"/>
        <w:kinsoku/>
        <w:wordWrap/>
        <w:overflowPunct/>
        <w:topLinePunct w:val="0"/>
        <w:autoSpaceDE/>
        <w:autoSpaceDN/>
        <w:bidi w:val="0"/>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电话：</w:t>
      </w:r>
    </w:p>
    <w:p>
      <w:pPr>
        <w:keepNext w:val="0"/>
        <w:keepLines w:val="0"/>
        <w:pageBreakBefore w:val="0"/>
        <w:widowControl w:val="0"/>
        <w:kinsoku/>
        <w:wordWrap/>
        <w:overflowPunct/>
        <w:topLinePunct w:val="0"/>
        <w:autoSpaceDE/>
        <w:autoSpaceDN/>
        <w:bidi w:val="0"/>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传真：</w:t>
      </w: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80"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80"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80" w:firstLineChars="200"/>
        <w:jc w:val="both"/>
        <w:textAlignment w:val="auto"/>
        <w:rPr>
          <w:rFonts w:hint="eastAsia" w:ascii="宋体" w:hAnsi="宋体" w:eastAsia="宋体" w:cs="宋体"/>
          <w:vanish/>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80" w:firstLineChars="200"/>
        <w:jc w:val="both"/>
        <w:textAlignment w:val="auto"/>
        <w:rPr>
          <w:rFonts w:hint="eastAsia" w:ascii="宋体" w:hAnsi="宋体" w:eastAsia="宋体" w:cs="宋体"/>
          <w:vanish/>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right="-58" w:firstLine="480" w:firstLineChars="200"/>
        <w:jc w:val="right"/>
        <w:textAlignment w:val="auto"/>
        <w:rPr>
          <w:rFonts w:hint="eastAsia" w:ascii="宋体" w:hAnsi="宋体" w:eastAsia="宋体" w:cs="宋体"/>
          <w:b/>
          <w:kern w:val="0"/>
          <w:sz w:val="24"/>
          <w:szCs w:val="24"/>
        </w:rPr>
      </w:pPr>
      <w:r>
        <w:rPr>
          <w:rFonts w:hint="eastAsia" w:ascii="宋体" w:hAnsi="宋体" w:eastAsia="宋体" w:cs="宋体"/>
          <w:color w:val="000000"/>
          <w:sz w:val="24"/>
          <w:szCs w:val="24"/>
        </w:rPr>
        <w:t xml:space="preserve">                               年    月    日</w:t>
      </w:r>
    </w:p>
    <w:p>
      <w:pPr>
        <w:pStyle w:val="2"/>
        <w:rPr>
          <w:rFonts w:hint="default"/>
          <w:lang w:val="en-US" w:eastAsia="zh-CN"/>
        </w:rPr>
      </w:pPr>
    </w:p>
    <w:p>
      <w:pPr>
        <w:rPr>
          <w:rFonts w:hint="default"/>
          <w:lang w:val="en-US" w:eastAsia="zh-CN"/>
        </w:rPr>
      </w:pPr>
    </w:p>
    <w:p>
      <w:pPr>
        <w:pStyle w:val="10"/>
        <w:rPr>
          <w:rFonts w:hint="default"/>
          <w:lang w:val="en-US" w:eastAsia="zh-CN"/>
        </w:rPr>
      </w:pPr>
    </w:p>
    <w:p>
      <w:pPr>
        <w:rPr>
          <w:rFonts w:hint="default"/>
          <w:lang w:val="en-US" w:eastAsia="zh-CN"/>
        </w:rPr>
      </w:pPr>
    </w:p>
    <w:p>
      <w:pPr>
        <w:pStyle w:val="10"/>
        <w:rPr>
          <w:rFonts w:hint="default"/>
          <w:lang w:val="en-US" w:eastAsia="zh-CN"/>
        </w:rPr>
      </w:pPr>
    </w:p>
    <w:p>
      <w:pPr>
        <w:pStyle w:val="3"/>
        <w:keepNext/>
        <w:widowControl/>
        <w:autoSpaceDE w:val="0"/>
        <w:autoSpaceDN w:val="0"/>
        <w:adjustRightInd w:val="0"/>
        <w:snapToGrid w:val="0"/>
        <w:spacing w:line="360" w:lineRule="auto"/>
        <w:textAlignment w:val="baseline"/>
        <w:rPr>
          <w:rFonts w:hint="eastAsia" w:ascii="宋体" w:hAnsi="宋体"/>
          <w:lang w:val="zh-CN"/>
        </w:rPr>
      </w:pPr>
      <w:bookmarkStart w:id="47" w:name="_Toc15196"/>
      <w:bookmarkStart w:id="48" w:name="_Toc1388"/>
      <w:bookmarkStart w:id="49" w:name="_Toc28057"/>
      <w:bookmarkStart w:id="50" w:name="_Toc7836"/>
      <w:bookmarkStart w:id="51" w:name="_Toc21776"/>
      <w:bookmarkStart w:id="52" w:name="_Toc2275"/>
      <w:r>
        <w:rPr>
          <w:b/>
          <w:kern w:val="0"/>
          <w:sz w:val="28"/>
          <w:szCs w:val="28"/>
        </w:rPr>
        <w:t>附件</w:t>
      </w:r>
      <w:r>
        <w:rPr>
          <w:rFonts w:hint="eastAsia"/>
          <w:b/>
          <w:kern w:val="0"/>
          <w:sz w:val="28"/>
          <w:szCs w:val="28"/>
          <w:lang w:val="en-US" w:eastAsia="zh-CN"/>
        </w:rPr>
        <w:t>2</w:t>
      </w:r>
      <w:r>
        <w:rPr>
          <w:b/>
          <w:kern w:val="0"/>
          <w:sz w:val="28"/>
          <w:szCs w:val="28"/>
        </w:rPr>
        <w:t>：</w:t>
      </w:r>
    </w:p>
    <w:bookmarkEnd w:id="47"/>
    <w:bookmarkEnd w:id="48"/>
    <w:bookmarkEnd w:id="49"/>
    <w:bookmarkEnd w:id="50"/>
    <w:bookmarkEnd w:id="51"/>
    <w:bookmarkEnd w:id="52"/>
    <w:p>
      <w:pPr>
        <w:pStyle w:val="4"/>
        <w:jc w:val="center"/>
        <w:rPr>
          <w:rFonts w:ascii="宋体" w:hAnsi="宋体"/>
          <w:lang w:val="zh-CN"/>
        </w:rPr>
      </w:pPr>
      <w:bookmarkStart w:id="53" w:name="_Toc10832"/>
      <w:bookmarkStart w:id="54" w:name="_Toc25898"/>
      <w:bookmarkStart w:id="55" w:name="_Toc26913"/>
      <w:bookmarkStart w:id="56" w:name="_Toc27828"/>
      <w:bookmarkStart w:id="57" w:name="_Toc1051"/>
      <w:bookmarkStart w:id="58" w:name="_Toc18381"/>
      <w:bookmarkStart w:id="59" w:name="_Toc2574"/>
      <w:r>
        <w:rPr>
          <w:rFonts w:hint="eastAsia" w:ascii="宋体" w:hAnsi="宋体"/>
          <w:lang w:val="zh-CN"/>
        </w:rPr>
        <w:t>法定代表人身份证明</w:t>
      </w:r>
      <w:bookmarkEnd w:id="53"/>
      <w:bookmarkEnd w:id="54"/>
      <w:bookmarkEnd w:id="55"/>
      <w:bookmarkEnd w:id="56"/>
      <w:bookmarkEnd w:id="57"/>
      <w:bookmarkEnd w:id="58"/>
      <w:bookmarkEnd w:id="59"/>
    </w:p>
    <w:p>
      <w:pPr>
        <w:spacing w:line="540" w:lineRule="exact"/>
      </w:pPr>
    </w:p>
    <w:p>
      <w:pPr>
        <w:topLinePunct/>
        <w:spacing w:line="540" w:lineRule="exact"/>
        <w:rPr>
          <w:rFonts w:ascii="宋体" w:hAnsi="宋体" w:cs="宋体"/>
          <w:bCs/>
          <w:sz w:val="24"/>
          <w:szCs w:val="24"/>
          <w:u w:val="single"/>
        </w:rPr>
      </w:pPr>
      <w:r>
        <w:rPr>
          <w:rFonts w:hint="eastAsia" w:ascii="宋体" w:hAnsi="宋体" w:cs="宋体"/>
          <w:bCs/>
          <w:sz w:val="24"/>
          <w:szCs w:val="24"/>
          <w:lang w:eastAsia="zh-CN"/>
        </w:rPr>
        <w:t>响应单位</w:t>
      </w:r>
      <w:r>
        <w:rPr>
          <w:rFonts w:hint="eastAsia" w:ascii="宋体" w:hAnsi="宋体" w:cs="宋体"/>
          <w:bCs/>
          <w:sz w:val="24"/>
          <w:szCs w:val="24"/>
        </w:rPr>
        <w:t>名称：</w:t>
      </w:r>
      <w:r>
        <w:rPr>
          <w:rFonts w:hint="eastAsia" w:ascii="宋体" w:hAnsi="宋体" w:cs="宋体"/>
          <w:bCs/>
          <w:sz w:val="24"/>
          <w:szCs w:val="24"/>
          <w:u w:val="single"/>
        </w:rPr>
        <w:t xml:space="preserve">                          </w:t>
      </w:r>
    </w:p>
    <w:p>
      <w:pPr>
        <w:topLinePunct/>
        <w:spacing w:line="540" w:lineRule="exact"/>
        <w:rPr>
          <w:rFonts w:ascii="宋体" w:hAnsi="宋体" w:cs="宋体"/>
          <w:bCs/>
          <w:sz w:val="24"/>
          <w:szCs w:val="24"/>
          <w:u w:val="single"/>
        </w:rPr>
      </w:pPr>
      <w:r>
        <w:rPr>
          <w:rFonts w:hint="eastAsia" w:ascii="宋体" w:hAnsi="宋体" w:cs="宋体"/>
          <w:bCs/>
          <w:sz w:val="24"/>
          <w:szCs w:val="24"/>
        </w:rPr>
        <w:t>单位性质：</w:t>
      </w:r>
      <w:r>
        <w:rPr>
          <w:rFonts w:hint="eastAsia" w:ascii="宋体" w:hAnsi="宋体" w:cs="宋体"/>
          <w:bCs/>
          <w:sz w:val="24"/>
          <w:szCs w:val="24"/>
          <w:u w:val="single"/>
        </w:rPr>
        <w:t xml:space="preserve">                            </w:t>
      </w:r>
    </w:p>
    <w:p>
      <w:pPr>
        <w:topLinePunct/>
        <w:spacing w:line="540" w:lineRule="exact"/>
        <w:rPr>
          <w:rFonts w:ascii="宋体" w:hAnsi="宋体" w:cs="宋体"/>
          <w:bCs/>
          <w:sz w:val="24"/>
          <w:szCs w:val="24"/>
          <w:u w:val="single"/>
        </w:rPr>
      </w:pPr>
      <w:r>
        <w:rPr>
          <w:rFonts w:hint="eastAsia" w:ascii="宋体" w:hAnsi="宋体" w:cs="宋体"/>
          <w:bCs/>
          <w:sz w:val="24"/>
          <w:szCs w:val="24"/>
        </w:rPr>
        <w:t>地址：</w:t>
      </w:r>
      <w:r>
        <w:rPr>
          <w:rFonts w:hint="eastAsia" w:ascii="宋体" w:hAnsi="宋体" w:cs="宋体"/>
          <w:bCs/>
          <w:sz w:val="24"/>
          <w:szCs w:val="24"/>
          <w:u w:val="single"/>
        </w:rPr>
        <w:t xml:space="preserve">                                </w:t>
      </w:r>
    </w:p>
    <w:p>
      <w:pPr>
        <w:topLinePunct/>
        <w:spacing w:line="540" w:lineRule="exact"/>
        <w:rPr>
          <w:rFonts w:ascii="宋体" w:hAnsi="宋体" w:cs="宋体"/>
          <w:bCs/>
          <w:sz w:val="24"/>
          <w:szCs w:val="24"/>
          <w:u w:val="single"/>
        </w:rPr>
      </w:pPr>
      <w:r>
        <w:rPr>
          <w:rFonts w:hint="eastAsia" w:ascii="宋体" w:hAnsi="宋体" w:cs="宋体"/>
          <w:bCs/>
          <w:sz w:val="24"/>
          <w:szCs w:val="24"/>
        </w:rPr>
        <w:t>成立时间：</w:t>
      </w:r>
      <w:r>
        <w:rPr>
          <w:rFonts w:hint="eastAsia" w:ascii="宋体" w:hAnsi="宋体" w:cs="宋体"/>
          <w:bCs/>
          <w:sz w:val="24"/>
          <w:szCs w:val="24"/>
          <w:u w:val="single"/>
        </w:rPr>
        <w:t xml:space="preserve">                            </w:t>
      </w:r>
    </w:p>
    <w:p>
      <w:pPr>
        <w:topLinePunct/>
        <w:spacing w:line="540" w:lineRule="exact"/>
        <w:rPr>
          <w:rFonts w:ascii="宋体" w:hAnsi="宋体" w:cs="宋体"/>
          <w:bCs/>
          <w:sz w:val="24"/>
          <w:szCs w:val="24"/>
        </w:rPr>
      </w:pPr>
      <w:r>
        <w:rPr>
          <w:rFonts w:hint="eastAsia" w:ascii="宋体" w:hAnsi="宋体" w:cs="宋体"/>
          <w:bCs/>
          <w:sz w:val="24"/>
          <w:szCs w:val="24"/>
        </w:rPr>
        <w:t>经营期限：</w:t>
      </w:r>
      <w:r>
        <w:rPr>
          <w:rFonts w:hint="eastAsia" w:ascii="宋体" w:hAnsi="宋体" w:cs="宋体"/>
          <w:bCs/>
          <w:sz w:val="24"/>
          <w:szCs w:val="24"/>
          <w:u w:val="single"/>
        </w:rPr>
        <w:t xml:space="preserve">                            </w:t>
      </w:r>
    </w:p>
    <w:p>
      <w:pPr>
        <w:topLinePunct/>
        <w:spacing w:line="540" w:lineRule="exact"/>
        <w:rPr>
          <w:rFonts w:ascii="宋体" w:hAnsi="宋体" w:cs="宋体"/>
          <w:bCs/>
          <w:sz w:val="24"/>
          <w:szCs w:val="24"/>
        </w:rPr>
      </w:pPr>
      <w:r>
        <w:rPr>
          <w:rFonts w:hint="eastAsia" w:ascii="宋体" w:hAnsi="宋体" w:cs="宋体"/>
          <w:bCs/>
          <w:sz w:val="24"/>
          <w:szCs w:val="24"/>
        </w:rPr>
        <w:t>姓名：</w:t>
      </w:r>
      <w:r>
        <w:rPr>
          <w:rFonts w:hint="eastAsia" w:ascii="宋体" w:hAnsi="宋体" w:cs="宋体"/>
          <w:bCs/>
          <w:sz w:val="24"/>
          <w:szCs w:val="24"/>
          <w:u w:val="single"/>
        </w:rPr>
        <w:t xml:space="preserve">        </w:t>
      </w:r>
      <w:r>
        <w:rPr>
          <w:rFonts w:hint="eastAsia" w:ascii="宋体" w:hAnsi="宋体" w:cs="宋体"/>
          <w:bCs/>
          <w:sz w:val="24"/>
          <w:szCs w:val="24"/>
        </w:rPr>
        <w:t>性别：</w:t>
      </w:r>
      <w:bookmarkStart w:id="60" w:name="_Toc352691662"/>
      <w:bookmarkStart w:id="61" w:name="_Toc27897"/>
      <w:bookmarkStart w:id="62" w:name="_Toc369531698"/>
      <w:r>
        <w:rPr>
          <w:rFonts w:hint="eastAsia" w:ascii="宋体" w:hAnsi="宋体" w:cs="宋体"/>
          <w:bCs/>
          <w:sz w:val="24"/>
          <w:szCs w:val="24"/>
          <w:u w:val="single"/>
        </w:rPr>
        <w:t xml:space="preserve">        </w:t>
      </w:r>
      <w:r>
        <w:rPr>
          <w:rFonts w:hint="eastAsia" w:ascii="宋体" w:hAnsi="宋体" w:cs="宋体"/>
          <w:bCs/>
          <w:sz w:val="24"/>
          <w:szCs w:val="24"/>
        </w:rPr>
        <w:t>年</w:t>
      </w:r>
      <w:bookmarkEnd w:id="60"/>
      <w:bookmarkEnd w:id="61"/>
      <w:bookmarkEnd w:id="62"/>
      <w:r>
        <w:rPr>
          <w:rFonts w:hint="eastAsia" w:ascii="宋体" w:hAnsi="宋体" w:cs="宋体"/>
          <w:bCs/>
          <w:sz w:val="24"/>
          <w:szCs w:val="24"/>
        </w:rPr>
        <w:t>龄</w:t>
      </w:r>
      <w:bookmarkStart w:id="63" w:name="_Toc352691663"/>
      <w:bookmarkStart w:id="64" w:name="_Toc384308377"/>
      <w:bookmarkStart w:id="65" w:name="_Toc152042578"/>
      <w:bookmarkStart w:id="66" w:name="_Toc144974858"/>
      <w:bookmarkStart w:id="67" w:name="_Toc300835211"/>
      <w:bookmarkStart w:id="68" w:name="_Toc152045789"/>
      <w:bookmarkStart w:id="69" w:name="_Toc247514248"/>
      <w:bookmarkStart w:id="70" w:name="_Toc15573"/>
      <w:bookmarkStart w:id="71" w:name="_Toc369531699"/>
      <w:bookmarkStart w:id="72" w:name="_Toc361508754"/>
      <w:bookmarkStart w:id="73" w:name="_Toc247527829"/>
      <w:r>
        <w:rPr>
          <w:rFonts w:hint="eastAsia" w:ascii="宋体" w:hAnsi="宋体" w:cs="宋体"/>
          <w:bCs/>
          <w:sz w:val="24"/>
          <w:szCs w:val="24"/>
        </w:rPr>
        <w:t>：</w:t>
      </w:r>
      <w:bookmarkEnd w:id="63"/>
      <w:bookmarkEnd w:id="64"/>
      <w:bookmarkEnd w:id="65"/>
      <w:bookmarkEnd w:id="66"/>
      <w:bookmarkEnd w:id="67"/>
      <w:bookmarkEnd w:id="68"/>
      <w:bookmarkEnd w:id="69"/>
      <w:bookmarkEnd w:id="70"/>
      <w:bookmarkEnd w:id="71"/>
      <w:bookmarkEnd w:id="72"/>
      <w:bookmarkEnd w:id="73"/>
      <w:r>
        <w:rPr>
          <w:rFonts w:hint="eastAsia" w:ascii="宋体" w:hAnsi="宋体" w:cs="宋体"/>
          <w:bCs/>
          <w:sz w:val="24"/>
          <w:szCs w:val="24"/>
          <w:u w:val="single"/>
        </w:rPr>
        <w:t xml:space="preserve">        </w:t>
      </w:r>
      <w:r>
        <w:rPr>
          <w:rFonts w:hint="eastAsia" w:ascii="宋体" w:hAnsi="宋体" w:cs="宋体"/>
          <w:bCs/>
          <w:sz w:val="24"/>
          <w:szCs w:val="24"/>
        </w:rPr>
        <w:t>职务：</w:t>
      </w:r>
      <w:r>
        <w:rPr>
          <w:rFonts w:hint="eastAsia" w:ascii="宋体" w:hAnsi="宋体" w:cs="宋体"/>
          <w:bCs/>
          <w:sz w:val="24"/>
          <w:szCs w:val="24"/>
          <w:u w:val="single"/>
        </w:rPr>
        <w:t xml:space="preserve">          </w:t>
      </w:r>
      <w:r>
        <w:rPr>
          <w:rFonts w:hint="eastAsia" w:ascii="宋体" w:hAnsi="宋体" w:cs="宋体"/>
          <w:bCs/>
          <w:sz w:val="24"/>
          <w:szCs w:val="24"/>
        </w:rPr>
        <w:t xml:space="preserve">        </w:t>
      </w:r>
    </w:p>
    <w:p>
      <w:pPr>
        <w:topLinePunct/>
        <w:spacing w:line="540" w:lineRule="exact"/>
        <w:rPr>
          <w:rFonts w:ascii="宋体" w:hAnsi="宋体" w:cs="宋体"/>
          <w:bCs/>
          <w:sz w:val="24"/>
          <w:szCs w:val="24"/>
        </w:rPr>
      </w:pPr>
      <w:r>
        <w:rPr>
          <w:rFonts w:hint="eastAsia" w:ascii="宋体" w:hAnsi="宋体" w:cs="宋体"/>
          <w:bCs/>
          <w:sz w:val="24"/>
          <w:szCs w:val="24"/>
        </w:rPr>
        <w:t>系</w:t>
      </w:r>
      <w:r>
        <w:rPr>
          <w:rFonts w:hint="eastAsia" w:ascii="宋体" w:hAnsi="宋体" w:cs="宋体"/>
          <w:bCs/>
          <w:sz w:val="24"/>
          <w:szCs w:val="24"/>
          <w:u w:val="single"/>
        </w:rPr>
        <w:t xml:space="preserve">                   </w:t>
      </w:r>
      <w:r>
        <w:rPr>
          <w:rFonts w:hint="eastAsia" w:ascii="宋体" w:hAnsi="宋体" w:cs="宋体"/>
          <w:bCs/>
          <w:sz w:val="24"/>
          <w:szCs w:val="24"/>
        </w:rPr>
        <w:t>（申请人名称）的法定代表人。</w:t>
      </w:r>
    </w:p>
    <w:p>
      <w:pPr>
        <w:topLinePunct/>
        <w:spacing w:line="540" w:lineRule="exact"/>
        <w:ind w:firstLine="480" w:firstLineChars="200"/>
        <w:rPr>
          <w:rFonts w:ascii="宋体" w:hAnsi="宋体" w:cs="宋体"/>
          <w:bCs/>
          <w:sz w:val="24"/>
          <w:szCs w:val="24"/>
        </w:rPr>
      </w:pPr>
      <w:r>
        <w:rPr>
          <w:rFonts w:hint="eastAsia" w:ascii="宋体" w:hAnsi="宋体" w:cs="宋体"/>
          <w:bCs/>
          <w:sz w:val="24"/>
          <w:szCs w:val="24"/>
        </w:rPr>
        <w:t>特此证明。</w:t>
      </w:r>
    </w:p>
    <w:p>
      <w:pPr>
        <w:topLinePunct/>
        <w:spacing w:line="540" w:lineRule="exact"/>
        <w:rPr>
          <w:rFonts w:ascii="宋体" w:hAnsi="宋体" w:cs="宋体"/>
          <w:bCs/>
          <w:sz w:val="24"/>
          <w:szCs w:val="24"/>
        </w:rPr>
      </w:pPr>
    </w:p>
    <w:p>
      <w:pPr>
        <w:topLinePunct/>
        <w:spacing w:line="540" w:lineRule="exact"/>
        <w:rPr>
          <w:rFonts w:ascii="宋体" w:hAnsi="宋体" w:cs="宋体"/>
          <w:bCs/>
          <w:sz w:val="24"/>
          <w:szCs w:val="24"/>
        </w:rPr>
      </w:pPr>
      <w:r>
        <w:rPr>
          <w:rFonts w:hint="eastAsia" w:ascii="宋体" w:hAnsi="宋体" w:cs="宋体"/>
          <w:bCs/>
          <w:sz w:val="24"/>
          <w:szCs w:val="24"/>
        </w:rPr>
        <w:t>附：法定代表人身份证复印件。</w:t>
      </w:r>
    </w:p>
    <w:p>
      <w:pPr>
        <w:topLinePunct/>
        <w:spacing w:line="540" w:lineRule="exact"/>
        <w:rPr>
          <w:rFonts w:ascii="宋体" w:hAnsi="宋体" w:cs="宋体"/>
          <w:bCs/>
          <w:sz w:val="24"/>
          <w:szCs w:val="24"/>
        </w:rPr>
      </w:pPr>
    </w:p>
    <w:p>
      <w:pPr>
        <w:topLinePunct/>
        <w:spacing w:line="540" w:lineRule="exact"/>
        <w:rPr>
          <w:rFonts w:ascii="宋体" w:hAnsi="宋体" w:cs="宋体"/>
          <w:bCs/>
          <w:sz w:val="24"/>
          <w:szCs w:val="24"/>
        </w:rPr>
      </w:pPr>
    </w:p>
    <w:p>
      <w:pPr>
        <w:pStyle w:val="2"/>
        <w:rPr>
          <w:rFonts w:ascii="宋体" w:hAnsi="宋体" w:cs="宋体"/>
          <w:bCs/>
          <w:sz w:val="24"/>
          <w:szCs w:val="24"/>
        </w:rPr>
      </w:pPr>
    </w:p>
    <w:p>
      <w:pPr>
        <w:rPr>
          <w:rFonts w:ascii="宋体" w:hAnsi="宋体" w:cs="宋体"/>
          <w:bCs/>
          <w:sz w:val="24"/>
          <w:szCs w:val="24"/>
        </w:rPr>
      </w:pPr>
    </w:p>
    <w:p>
      <w:pPr>
        <w:pStyle w:val="2"/>
        <w:rPr>
          <w:rFonts w:ascii="宋体" w:hAnsi="宋体" w:cs="宋体"/>
          <w:bCs/>
          <w:sz w:val="24"/>
          <w:szCs w:val="24"/>
        </w:rPr>
      </w:pPr>
    </w:p>
    <w:p>
      <w:pPr>
        <w:rPr>
          <w:sz w:val="24"/>
          <w:szCs w:val="24"/>
        </w:rPr>
      </w:pPr>
    </w:p>
    <w:p>
      <w:pPr>
        <w:pStyle w:val="10"/>
        <w:ind w:firstLine="528"/>
        <w:rPr>
          <w:sz w:val="24"/>
          <w:szCs w:val="24"/>
        </w:rPr>
      </w:pPr>
    </w:p>
    <w:p>
      <w:pPr>
        <w:topLinePunct/>
        <w:spacing w:line="640" w:lineRule="exact"/>
        <w:jc w:val="right"/>
        <w:rPr>
          <w:rFonts w:ascii="宋体" w:hAnsi="宋体" w:cs="宋体"/>
          <w:bCs/>
          <w:sz w:val="24"/>
          <w:szCs w:val="24"/>
        </w:rPr>
      </w:pPr>
      <w:r>
        <w:rPr>
          <w:rFonts w:hint="eastAsia" w:ascii="宋体" w:hAnsi="宋体" w:cs="宋体"/>
          <w:bCs/>
          <w:sz w:val="24"/>
          <w:szCs w:val="24"/>
          <w:lang w:eastAsia="zh-CN"/>
        </w:rPr>
        <w:t>响应单位</w:t>
      </w:r>
      <w:r>
        <w:rPr>
          <w:rFonts w:hint="eastAsia" w:ascii="宋体" w:hAnsi="宋体" w:cs="宋体"/>
          <w:bCs/>
          <w:sz w:val="24"/>
          <w:szCs w:val="24"/>
        </w:rPr>
        <w:t>：</w:t>
      </w:r>
      <w:r>
        <w:rPr>
          <w:rFonts w:hint="eastAsia" w:ascii="宋体" w:hAnsi="宋体" w:cs="宋体"/>
          <w:bCs/>
          <w:sz w:val="24"/>
          <w:szCs w:val="24"/>
          <w:u w:val="single"/>
        </w:rPr>
        <w:t xml:space="preserve">           </w:t>
      </w:r>
      <w:r>
        <w:rPr>
          <w:rFonts w:hint="eastAsia" w:ascii="宋体" w:hAnsi="宋体" w:cs="宋体"/>
          <w:bCs/>
          <w:sz w:val="24"/>
          <w:szCs w:val="24"/>
        </w:rPr>
        <w:t>（盖单位章）</w:t>
      </w:r>
    </w:p>
    <w:p>
      <w:pPr>
        <w:topLinePunct/>
        <w:spacing w:line="640" w:lineRule="exact"/>
        <w:jc w:val="right"/>
        <w:rPr>
          <w:rFonts w:ascii="宋体" w:hAnsi="宋体" w:cs="宋体"/>
          <w:bCs/>
          <w:sz w:val="24"/>
          <w:szCs w:val="24"/>
        </w:rPr>
      </w:pPr>
      <w:r>
        <w:rPr>
          <w:rFonts w:hint="eastAsia" w:ascii="宋体" w:hAnsi="宋体" w:cs="宋体"/>
          <w:bCs/>
          <w:sz w:val="24"/>
          <w:szCs w:val="24"/>
        </w:rPr>
        <w:t>年   月   日</w:t>
      </w:r>
    </w:p>
    <w:p>
      <w:pPr>
        <w:spacing w:line="640" w:lineRule="exact"/>
        <w:rPr>
          <w:rFonts w:ascii="宋体" w:hAnsi="宋体" w:cs="宋体"/>
          <w:sz w:val="28"/>
          <w:szCs w:val="28"/>
        </w:rPr>
      </w:pPr>
    </w:p>
    <w:p>
      <w:pPr>
        <w:pStyle w:val="3"/>
        <w:keepNext/>
        <w:widowControl/>
        <w:autoSpaceDE w:val="0"/>
        <w:autoSpaceDN w:val="0"/>
        <w:adjustRightInd w:val="0"/>
        <w:snapToGrid w:val="0"/>
        <w:spacing w:line="360" w:lineRule="auto"/>
        <w:textAlignment w:val="baseline"/>
        <w:rPr>
          <w:rFonts w:ascii="宋体" w:hAnsi="宋体" w:cs="宋体"/>
          <w:sz w:val="28"/>
          <w:szCs w:val="28"/>
        </w:rPr>
      </w:pPr>
      <w:r>
        <w:rPr>
          <w:b/>
          <w:kern w:val="0"/>
          <w:sz w:val="28"/>
          <w:szCs w:val="28"/>
        </w:rPr>
        <w:t>附件</w:t>
      </w:r>
      <w:r>
        <w:rPr>
          <w:rFonts w:hint="eastAsia"/>
          <w:b/>
          <w:kern w:val="0"/>
          <w:sz w:val="28"/>
          <w:szCs w:val="28"/>
          <w:lang w:val="en-US" w:eastAsia="zh-CN"/>
        </w:rPr>
        <w:t>3</w:t>
      </w:r>
      <w:r>
        <w:rPr>
          <w:b/>
          <w:kern w:val="0"/>
          <w:sz w:val="28"/>
          <w:szCs w:val="28"/>
        </w:rPr>
        <w:t>：</w:t>
      </w:r>
    </w:p>
    <w:p>
      <w:pPr>
        <w:pStyle w:val="4"/>
        <w:jc w:val="center"/>
        <w:rPr>
          <w:rFonts w:hint="eastAsia" w:ascii="宋体" w:hAnsi="宋体" w:eastAsia="宋体" w:cs="Times New Roman"/>
          <w:lang w:val="zh-CN"/>
        </w:rPr>
      </w:pPr>
      <w:bookmarkStart w:id="74" w:name="_Toc360630804"/>
      <w:bookmarkStart w:id="75" w:name="_Toc396236625"/>
      <w:bookmarkStart w:id="76" w:name="_Toc396236151"/>
      <w:bookmarkStart w:id="77" w:name="_Toc12389"/>
      <w:bookmarkStart w:id="78" w:name="_Toc27295"/>
      <w:bookmarkStart w:id="79" w:name="_Toc18230"/>
      <w:bookmarkStart w:id="80" w:name="_Toc13257"/>
      <w:bookmarkStart w:id="81" w:name="_Toc7142"/>
      <w:bookmarkStart w:id="82" w:name="_Toc16317"/>
      <w:bookmarkStart w:id="83" w:name="_Toc2962"/>
      <w:r>
        <w:rPr>
          <w:rFonts w:hint="eastAsia" w:ascii="宋体" w:hAnsi="宋体" w:eastAsia="宋体" w:cs="Times New Roman"/>
          <w:lang w:val="zh-CN"/>
        </w:rPr>
        <w:t>法定代表人授权委托书</w:t>
      </w:r>
      <w:bookmarkEnd w:id="74"/>
      <w:bookmarkEnd w:id="75"/>
      <w:bookmarkEnd w:id="76"/>
      <w:bookmarkEnd w:id="77"/>
      <w:bookmarkEnd w:id="78"/>
      <w:bookmarkEnd w:id="79"/>
      <w:bookmarkEnd w:id="80"/>
      <w:bookmarkEnd w:id="81"/>
      <w:bookmarkEnd w:id="82"/>
      <w:bookmarkEnd w:id="83"/>
    </w:p>
    <w:p>
      <w:pPr>
        <w:spacing w:line="360" w:lineRule="auto"/>
        <w:ind w:right="-307" w:rightChars="-146" w:firstLine="420" w:firstLineChars="200"/>
      </w:pPr>
    </w:p>
    <w:p>
      <w:pPr>
        <w:spacing w:line="360" w:lineRule="auto"/>
        <w:ind w:right="-307" w:rightChars="-146" w:firstLine="480" w:firstLineChars="200"/>
        <w:rPr>
          <w:sz w:val="24"/>
          <w:szCs w:val="24"/>
        </w:rPr>
      </w:pPr>
      <w:r>
        <w:rPr>
          <w:rFonts w:hint="eastAsia"/>
          <w:sz w:val="24"/>
          <w:szCs w:val="24"/>
        </w:rPr>
        <w:t>本人</w:t>
      </w:r>
      <w:r>
        <w:rPr>
          <w:rFonts w:hint="eastAsia"/>
          <w:sz w:val="24"/>
          <w:szCs w:val="24"/>
          <w:u w:val="single"/>
        </w:rPr>
        <w:t>（姓名）</w:t>
      </w:r>
      <w:r>
        <w:rPr>
          <w:rFonts w:hint="eastAsia"/>
          <w:sz w:val="24"/>
          <w:szCs w:val="24"/>
        </w:rPr>
        <w:t>系</w:t>
      </w:r>
      <w:r>
        <w:rPr>
          <w:rFonts w:hint="eastAsia"/>
          <w:sz w:val="24"/>
          <w:szCs w:val="24"/>
          <w:u w:val="single"/>
        </w:rPr>
        <w:t>（</w:t>
      </w:r>
      <w:r>
        <w:rPr>
          <w:rFonts w:hint="eastAsia"/>
          <w:sz w:val="24"/>
          <w:szCs w:val="24"/>
          <w:u w:val="single"/>
          <w:lang w:eastAsia="zh-CN"/>
        </w:rPr>
        <w:t>响应单位</w:t>
      </w:r>
      <w:r>
        <w:rPr>
          <w:rFonts w:hint="eastAsia"/>
          <w:sz w:val="24"/>
          <w:szCs w:val="24"/>
          <w:u w:val="single"/>
        </w:rPr>
        <w:t>名称）</w:t>
      </w:r>
      <w:r>
        <w:rPr>
          <w:rFonts w:hint="eastAsia"/>
          <w:sz w:val="24"/>
          <w:szCs w:val="24"/>
        </w:rPr>
        <w:t>的法定代表人，现委托</w:t>
      </w:r>
      <w:r>
        <w:rPr>
          <w:rFonts w:hint="eastAsia"/>
          <w:sz w:val="24"/>
          <w:szCs w:val="24"/>
          <w:u w:val="single"/>
        </w:rPr>
        <w:t>（姓名）</w:t>
      </w:r>
      <w:r>
        <w:rPr>
          <w:rFonts w:hint="eastAsia"/>
          <w:sz w:val="24"/>
          <w:szCs w:val="24"/>
        </w:rPr>
        <w:t>为我方代理人，代理人根据授权，以我方名义参加</w:t>
      </w:r>
      <w:r>
        <w:rPr>
          <w:rFonts w:hint="eastAsia"/>
          <w:sz w:val="24"/>
          <w:szCs w:val="24"/>
          <w:u w:val="single"/>
        </w:rPr>
        <w:t>（项目名称）</w:t>
      </w:r>
      <w:r>
        <w:rPr>
          <w:rFonts w:hint="eastAsia"/>
          <w:sz w:val="24"/>
          <w:szCs w:val="24"/>
        </w:rPr>
        <w:t>的比选活动，以我方的名义签署、澄清、说明、补正、递交、修改代理</w:t>
      </w:r>
      <w:r>
        <w:rPr>
          <w:rFonts w:hint="eastAsia"/>
          <w:sz w:val="24"/>
          <w:szCs w:val="24"/>
          <w:lang w:eastAsia="zh-CN"/>
        </w:rPr>
        <w:t>比选</w:t>
      </w:r>
      <w:r>
        <w:rPr>
          <w:rFonts w:hint="eastAsia"/>
          <w:sz w:val="24"/>
          <w:szCs w:val="24"/>
        </w:rPr>
        <w:t>和处理有关事宜，其法律后果由我方承担。</w:t>
      </w:r>
    </w:p>
    <w:p>
      <w:pPr>
        <w:spacing w:line="360" w:lineRule="auto"/>
        <w:ind w:right="-307" w:rightChars="-146" w:firstLine="480" w:firstLineChars="200"/>
        <w:rPr>
          <w:sz w:val="24"/>
          <w:szCs w:val="24"/>
        </w:rPr>
      </w:pPr>
      <w:r>
        <w:rPr>
          <w:rFonts w:hint="eastAsia"/>
          <w:sz w:val="24"/>
          <w:szCs w:val="24"/>
        </w:rPr>
        <w:t>委托期限：自授权书签订之日起至比选有效期截止之日止。</w:t>
      </w:r>
    </w:p>
    <w:p>
      <w:pPr>
        <w:spacing w:line="360" w:lineRule="auto"/>
        <w:ind w:right="-307" w:rightChars="-146" w:firstLine="480" w:firstLineChars="200"/>
        <w:rPr>
          <w:sz w:val="24"/>
          <w:szCs w:val="24"/>
        </w:rPr>
      </w:pPr>
      <w:r>
        <w:rPr>
          <w:rFonts w:hint="eastAsia"/>
          <w:sz w:val="24"/>
          <w:szCs w:val="24"/>
        </w:rPr>
        <w:t>委托代理人无转委托权。</w:t>
      </w:r>
    </w:p>
    <w:p>
      <w:pPr>
        <w:spacing w:line="360" w:lineRule="auto"/>
        <w:ind w:right="-307" w:rightChars="-146" w:firstLine="480" w:firstLineChars="200"/>
        <w:rPr>
          <w:sz w:val="24"/>
          <w:szCs w:val="24"/>
        </w:rPr>
      </w:pPr>
    </w:p>
    <w:p>
      <w:pPr>
        <w:spacing w:line="360" w:lineRule="auto"/>
        <w:ind w:right="-307" w:rightChars="-146" w:firstLine="480" w:firstLineChars="200"/>
        <w:rPr>
          <w:sz w:val="24"/>
          <w:szCs w:val="24"/>
        </w:rPr>
      </w:pPr>
      <w:r>
        <w:rPr>
          <w:rFonts w:hint="eastAsia"/>
          <w:sz w:val="24"/>
          <w:szCs w:val="24"/>
        </w:rPr>
        <w:t>附：法定代表人身份证复印件及委托代理人身份证复印件</w:t>
      </w:r>
    </w:p>
    <w:p>
      <w:pPr>
        <w:topLinePunct/>
        <w:spacing w:line="540" w:lineRule="exact"/>
        <w:ind w:right="-307" w:rightChars="-146" w:firstLine="610"/>
        <w:rPr>
          <w:sz w:val="24"/>
          <w:szCs w:val="24"/>
        </w:rPr>
      </w:pPr>
    </w:p>
    <w:p>
      <w:pPr>
        <w:topLinePunct/>
        <w:spacing w:line="540" w:lineRule="exact"/>
        <w:ind w:right="-307" w:rightChars="-146" w:firstLine="610"/>
        <w:rPr>
          <w:sz w:val="24"/>
          <w:szCs w:val="24"/>
        </w:rPr>
      </w:pPr>
    </w:p>
    <w:p>
      <w:pPr>
        <w:topLinePunct/>
        <w:spacing w:line="540" w:lineRule="exact"/>
        <w:ind w:right="-307" w:rightChars="-146" w:firstLine="2640" w:firstLineChars="1100"/>
        <w:rPr>
          <w:sz w:val="24"/>
          <w:szCs w:val="24"/>
        </w:rPr>
      </w:pPr>
      <w:r>
        <w:rPr>
          <w:rFonts w:hint="eastAsia"/>
          <w:sz w:val="24"/>
          <w:szCs w:val="24"/>
          <w:lang w:eastAsia="zh-CN"/>
        </w:rPr>
        <w:t>响应单位</w:t>
      </w:r>
      <w:r>
        <w:rPr>
          <w:rFonts w:hint="eastAsia"/>
          <w:sz w:val="24"/>
          <w:szCs w:val="24"/>
        </w:rPr>
        <w:t>：</w:t>
      </w:r>
      <w:r>
        <w:rPr>
          <w:rFonts w:hint="eastAsia" w:ascii="宋体" w:hAnsi="宋体" w:cs="宋体"/>
          <w:bCs/>
          <w:sz w:val="24"/>
          <w:szCs w:val="24"/>
          <w:u w:val="single"/>
        </w:rPr>
        <w:t xml:space="preserve">               </w:t>
      </w:r>
      <w:r>
        <w:rPr>
          <w:rFonts w:hint="eastAsia"/>
          <w:sz w:val="24"/>
          <w:szCs w:val="24"/>
        </w:rPr>
        <w:t>（盖单位章）</w:t>
      </w:r>
    </w:p>
    <w:p>
      <w:pPr>
        <w:topLinePunct/>
        <w:spacing w:line="540" w:lineRule="exact"/>
        <w:ind w:right="-307" w:rightChars="-146" w:firstLine="2640" w:firstLineChars="1100"/>
        <w:rPr>
          <w:sz w:val="24"/>
          <w:szCs w:val="24"/>
        </w:rPr>
      </w:pPr>
      <w:r>
        <w:rPr>
          <w:rFonts w:hint="eastAsia"/>
          <w:sz w:val="24"/>
          <w:szCs w:val="24"/>
        </w:rPr>
        <w:t>法定代表人：</w:t>
      </w:r>
      <w:r>
        <w:rPr>
          <w:rFonts w:hint="eastAsia" w:ascii="宋体" w:hAnsi="宋体" w:cs="宋体"/>
          <w:bCs/>
          <w:sz w:val="24"/>
          <w:szCs w:val="24"/>
          <w:u w:val="single"/>
        </w:rPr>
        <w:t xml:space="preserve">           </w:t>
      </w:r>
      <w:r>
        <w:rPr>
          <w:rFonts w:hint="eastAsia"/>
          <w:sz w:val="24"/>
          <w:szCs w:val="24"/>
        </w:rPr>
        <w:t>（签字或印鉴）</w:t>
      </w:r>
    </w:p>
    <w:p>
      <w:pPr>
        <w:topLinePunct/>
        <w:spacing w:line="540" w:lineRule="exact"/>
        <w:ind w:right="-307" w:rightChars="-146" w:firstLine="2640" w:firstLineChars="1100"/>
        <w:rPr>
          <w:sz w:val="24"/>
          <w:szCs w:val="24"/>
          <w:u w:val="single"/>
        </w:rPr>
      </w:pPr>
      <w:r>
        <w:rPr>
          <w:rFonts w:hint="eastAsia"/>
          <w:sz w:val="24"/>
          <w:szCs w:val="24"/>
        </w:rPr>
        <w:t>身份证号码：</w:t>
      </w:r>
      <w:r>
        <w:rPr>
          <w:rFonts w:hint="eastAsia" w:ascii="宋体" w:hAnsi="宋体" w:cs="宋体"/>
          <w:bCs/>
          <w:sz w:val="24"/>
          <w:szCs w:val="24"/>
          <w:u w:val="single"/>
        </w:rPr>
        <w:t xml:space="preserve">                      </w:t>
      </w:r>
    </w:p>
    <w:p>
      <w:pPr>
        <w:topLinePunct/>
        <w:spacing w:line="540" w:lineRule="exact"/>
        <w:ind w:right="-307" w:rightChars="-146" w:firstLine="2640" w:firstLineChars="1100"/>
        <w:rPr>
          <w:sz w:val="24"/>
          <w:szCs w:val="24"/>
        </w:rPr>
      </w:pPr>
      <w:r>
        <w:rPr>
          <w:rFonts w:hint="eastAsia"/>
          <w:sz w:val="24"/>
          <w:szCs w:val="24"/>
        </w:rPr>
        <w:t>委托代理人：</w:t>
      </w:r>
      <w:r>
        <w:rPr>
          <w:rFonts w:hint="eastAsia" w:ascii="宋体" w:hAnsi="宋体" w:cs="宋体"/>
          <w:bCs/>
          <w:sz w:val="24"/>
          <w:szCs w:val="24"/>
          <w:u w:val="single"/>
        </w:rPr>
        <w:t xml:space="preserve">                </w:t>
      </w:r>
      <w:r>
        <w:rPr>
          <w:rFonts w:hint="eastAsia"/>
          <w:sz w:val="24"/>
          <w:szCs w:val="24"/>
        </w:rPr>
        <w:t>（签字）</w:t>
      </w:r>
    </w:p>
    <w:p>
      <w:pPr>
        <w:topLinePunct/>
        <w:spacing w:line="540" w:lineRule="exact"/>
        <w:ind w:right="-307" w:rightChars="-146" w:firstLine="2640" w:firstLineChars="1100"/>
        <w:rPr>
          <w:sz w:val="24"/>
          <w:szCs w:val="24"/>
        </w:rPr>
      </w:pPr>
      <w:r>
        <w:rPr>
          <w:rFonts w:hint="eastAsia"/>
          <w:sz w:val="24"/>
          <w:szCs w:val="24"/>
        </w:rPr>
        <w:t>身份证号码：</w:t>
      </w:r>
      <w:r>
        <w:rPr>
          <w:rFonts w:hint="eastAsia" w:ascii="宋体" w:hAnsi="宋体" w:cs="宋体"/>
          <w:bCs/>
          <w:sz w:val="24"/>
          <w:szCs w:val="24"/>
          <w:u w:val="single"/>
        </w:rPr>
        <w:t xml:space="preserve">                      </w:t>
      </w:r>
    </w:p>
    <w:p>
      <w:pPr>
        <w:topLinePunct/>
        <w:spacing w:line="540" w:lineRule="exact"/>
        <w:ind w:left="418" w:leftChars="199" w:right="-307" w:rightChars="-146" w:firstLine="3600" w:firstLineChars="1500"/>
        <w:jc w:val="right"/>
        <w:rPr>
          <w:sz w:val="24"/>
          <w:szCs w:val="24"/>
        </w:rPr>
      </w:pPr>
    </w:p>
    <w:p>
      <w:pPr>
        <w:topLinePunct/>
        <w:spacing w:line="540" w:lineRule="exact"/>
        <w:ind w:left="418" w:leftChars="199" w:right="-307" w:rightChars="-146" w:firstLine="3600" w:firstLineChars="1500"/>
        <w:jc w:val="right"/>
        <w:rPr>
          <w:sz w:val="24"/>
          <w:szCs w:val="24"/>
        </w:rPr>
      </w:pPr>
      <w:r>
        <w:rPr>
          <w:rFonts w:hint="eastAsia"/>
          <w:sz w:val="24"/>
          <w:szCs w:val="24"/>
        </w:rPr>
        <w:t>年    月    日</w:t>
      </w:r>
    </w:p>
    <w:p>
      <w:pPr>
        <w:spacing w:line="360" w:lineRule="auto"/>
        <w:ind w:right="-307" w:rightChars="-146"/>
        <w:rPr>
          <w:sz w:val="24"/>
          <w:szCs w:val="24"/>
          <w:u w:val="single"/>
        </w:rPr>
      </w:pPr>
    </w:p>
    <w:p>
      <w:pPr>
        <w:spacing w:line="300" w:lineRule="auto"/>
        <w:ind w:right="-307" w:rightChars="-146"/>
        <w:rPr>
          <w:sz w:val="24"/>
          <w:szCs w:val="24"/>
        </w:rPr>
      </w:pPr>
      <w:r>
        <w:rPr>
          <w:rFonts w:hint="eastAsia"/>
          <w:sz w:val="24"/>
          <w:szCs w:val="24"/>
        </w:rPr>
        <w:t>注：①本授权书仅适用于法定代表人不亲自参加而委托代理人参加的比选活动申请。</w:t>
      </w:r>
    </w:p>
    <w:p>
      <w:pPr>
        <w:ind w:firstLine="480" w:firstLineChars="200"/>
        <w:rPr>
          <w:rFonts w:hint="eastAsia"/>
          <w:sz w:val="24"/>
          <w:szCs w:val="24"/>
        </w:rPr>
      </w:pPr>
      <w:r>
        <w:rPr>
          <w:rFonts w:hint="eastAsia"/>
          <w:sz w:val="24"/>
          <w:szCs w:val="24"/>
        </w:rPr>
        <w:t>②委托代理人限为一人。</w:t>
      </w:r>
    </w:p>
    <w:p>
      <w:pPr>
        <w:pStyle w:val="2"/>
        <w:rPr>
          <w:rFonts w:hint="eastAsia"/>
        </w:rPr>
      </w:pPr>
    </w:p>
    <w:p>
      <w:pPr>
        <w:pStyle w:val="2"/>
        <w:rPr>
          <w:rFonts w:hint="eastAsia"/>
          <w:sz w:val="24"/>
          <w:szCs w:val="24"/>
        </w:rPr>
      </w:pPr>
    </w:p>
    <w:p>
      <w:pPr>
        <w:rPr>
          <w:rFonts w:hint="eastAsia"/>
          <w:sz w:val="24"/>
          <w:szCs w:val="24"/>
        </w:rPr>
      </w:pPr>
    </w:p>
    <w:p>
      <w:pPr>
        <w:pStyle w:val="2"/>
        <w:rPr>
          <w:rFonts w:hint="eastAsia"/>
          <w:sz w:val="24"/>
          <w:szCs w:val="24"/>
        </w:rPr>
      </w:pPr>
    </w:p>
    <w:p>
      <w:pPr>
        <w:rPr>
          <w:rFonts w:hint="eastAsia"/>
          <w:sz w:val="24"/>
          <w:szCs w:val="24"/>
        </w:rPr>
      </w:pPr>
    </w:p>
    <w:p>
      <w:pPr>
        <w:pStyle w:val="2"/>
        <w:rPr>
          <w:rFonts w:hint="eastAsia"/>
          <w:sz w:val="24"/>
          <w:szCs w:val="24"/>
        </w:rPr>
      </w:pPr>
    </w:p>
    <w:p>
      <w:pPr>
        <w:pStyle w:val="3"/>
        <w:keepNext/>
        <w:widowControl/>
        <w:autoSpaceDE w:val="0"/>
        <w:autoSpaceDN w:val="0"/>
        <w:adjustRightInd w:val="0"/>
        <w:snapToGrid w:val="0"/>
        <w:spacing w:line="360" w:lineRule="auto"/>
        <w:textAlignment w:val="baseline"/>
        <w:rPr>
          <w:rFonts w:hint="eastAsia" w:ascii="宋体" w:hAnsi="宋体"/>
          <w:lang w:val="zh-CN"/>
        </w:rPr>
      </w:pPr>
      <w:bookmarkStart w:id="84" w:name="_Toc4379"/>
      <w:bookmarkStart w:id="85" w:name="_Toc4310"/>
      <w:bookmarkStart w:id="86" w:name="_Toc13677"/>
      <w:bookmarkStart w:id="87" w:name="_Toc25839"/>
      <w:bookmarkStart w:id="88" w:name="_Toc396236152"/>
      <w:bookmarkStart w:id="89" w:name="_Toc25960"/>
      <w:bookmarkStart w:id="90" w:name="_Toc396236626"/>
      <w:bookmarkStart w:id="91" w:name="_Toc11807"/>
      <w:bookmarkStart w:id="92" w:name="_Toc24540"/>
      <w:bookmarkStart w:id="93" w:name="_Toc360630806"/>
      <w:r>
        <w:rPr>
          <w:b/>
          <w:kern w:val="0"/>
          <w:sz w:val="28"/>
          <w:szCs w:val="28"/>
        </w:rPr>
        <w:t>附件</w:t>
      </w:r>
      <w:r>
        <w:rPr>
          <w:rFonts w:hint="eastAsia"/>
          <w:b/>
          <w:kern w:val="0"/>
          <w:sz w:val="28"/>
          <w:szCs w:val="28"/>
          <w:lang w:val="en-US" w:eastAsia="zh-CN"/>
        </w:rPr>
        <w:t>4</w:t>
      </w:r>
      <w:r>
        <w:rPr>
          <w:b/>
          <w:kern w:val="0"/>
          <w:sz w:val="28"/>
          <w:szCs w:val="28"/>
        </w:rPr>
        <w:t>：</w:t>
      </w:r>
    </w:p>
    <w:p>
      <w:pPr>
        <w:pStyle w:val="4"/>
        <w:spacing w:before="0" w:after="0" w:line="360" w:lineRule="auto"/>
        <w:jc w:val="center"/>
        <w:rPr>
          <w:rFonts w:ascii="宋体" w:hAnsi="宋体"/>
          <w:lang w:val="zh-CN"/>
        </w:rPr>
      </w:pPr>
      <w:r>
        <w:rPr>
          <w:rFonts w:hint="eastAsia" w:ascii="宋体" w:hAnsi="宋体"/>
          <w:lang w:val="zh-CN"/>
        </w:rPr>
        <w:t>组织机构基本情况</w:t>
      </w:r>
      <w:bookmarkEnd w:id="84"/>
      <w:bookmarkEnd w:id="85"/>
      <w:bookmarkEnd w:id="86"/>
      <w:bookmarkEnd w:id="87"/>
      <w:bookmarkEnd w:id="88"/>
      <w:bookmarkEnd w:id="89"/>
      <w:bookmarkEnd w:id="90"/>
      <w:bookmarkEnd w:id="91"/>
      <w:bookmarkEnd w:id="92"/>
      <w:bookmarkEnd w:id="93"/>
    </w:p>
    <w:p>
      <w:pPr>
        <w:spacing w:line="360" w:lineRule="auto"/>
      </w:pPr>
      <w:bookmarkStart w:id="94" w:name="_Toc492300729"/>
      <w:bookmarkStart w:id="95" w:name="_Toc19625881"/>
      <w:r>
        <w:rPr>
          <w:rFonts w:ascii="宋体" w:hAnsi="宋体"/>
          <w:sz w:val="24"/>
        </w:rPr>
        <w:t>（一）基本情况表</w:t>
      </w:r>
      <w:bookmarkEnd w:id="94"/>
      <w:bookmarkEnd w:id="95"/>
    </w:p>
    <w:tbl>
      <w:tblPr>
        <w:tblStyle w:val="11"/>
        <w:tblW w:w="8208" w:type="dxa"/>
        <w:tblInd w:w="116" w:type="dxa"/>
        <w:tblLayout w:type="fixed"/>
        <w:tblCellMar>
          <w:top w:w="0" w:type="dxa"/>
          <w:left w:w="0" w:type="dxa"/>
          <w:bottom w:w="0" w:type="dxa"/>
          <w:right w:w="0" w:type="dxa"/>
        </w:tblCellMar>
      </w:tblPr>
      <w:tblGrid>
        <w:gridCol w:w="2175"/>
        <w:gridCol w:w="944"/>
        <w:gridCol w:w="2410"/>
        <w:gridCol w:w="1135"/>
        <w:gridCol w:w="1544"/>
      </w:tblGrid>
      <w:tr>
        <w:tblPrEx>
          <w:tblLayout w:type="fixed"/>
          <w:tblCellMar>
            <w:top w:w="0" w:type="dxa"/>
            <w:left w:w="0" w:type="dxa"/>
            <w:bottom w:w="0" w:type="dxa"/>
            <w:right w:w="0" w:type="dxa"/>
          </w:tblCellMar>
        </w:tblPrEx>
        <w:trPr>
          <w:trHeight w:val="451" w:hRule="exact"/>
        </w:trPr>
        <w:tc>
          <w:tcPr>
            <w:tcW w:w="2175" w:type="dxa"/>
            <w:tcBorders>
              <w:top w:val="single" w:color="000000" w:sz="4" w:space="0"/>
              <w:left w:val="single" w:color="000000" w:sz="4" w:space="0"/>
              <w:bottom w:val="single" w:color="000000" w:sz="4" w:space="0"/>
              <w:right w:val="single" w:color="000000" w:sz="4" w:space="0"/>
            </w:tcBorders>
          </w:tcPr>
          <w:p>
            <w:pPr>
              <w:pStyle w:val="17"/>
              <w:kinsoku w:val="0"/>
              <w:overflowPunct w:val="0"/>
              <w:spacing w:before="44"/>
              <w:ind w:left="555"/>
              <w:rPr>
                <w:rFonts w:ascii="宋体" w:hAnsi="宋体"/>
              </w:rPr>
            </w:pPr>
            <w:r>
              <w:rPr>
                <w:rFonts w:hint="eastAsia" w:ascii="宋体" w:hAnsi="宋体" w:cs="Microsoft JhengHei"/>
                <w:szCs w:val="21"/>
                <w:lang w:eastAsia="zh-CN"/>
              </w:rPr>
              <w:t>响应单位</w:t>
            </w:r>
            <w:r>
              <w:rPr>
                <w:rFonts w:hint="eastAsia" w:ascii="宋体" w:hAnsi="宋体" w:cs="Microsoft JhengHei"/>
                <w:szCs w:val="21"/>
              </w:rPr>
              <w:t>名称</w:t>
            </w:r>
          </w:p>
        </w:tc>
        <w:tc>
          <w:tcPr>
            <w:tcW w:w="6033" w:type="dxa"/>
            <w:gridSpan w:val="4"/>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Layout w:type="fixed"/>
          <w:tblCellMar>
            <w:top w:w="0" w:type="dxa"/>
            <w:left w:w="0" w:type="dxa"/>
            <w:bottom w:w="0" w:type="dxa"/>
            <w:right w:w="0" w:type="dxa"/>
          </w:tblCellMar>
        </w:tblPrEx>
        <w:trPr>
          <w:trHeight w:val="449" w:hRule="exact"/>
        </w:trPr>
        <w:tc>
          <w:tcPr>
            <w:tcW w:w="2175" w:type="dxa"/>
            <w:tcBorders>
              <w:top w:val="single" w:color="000000" w:sz="4" w:space="0"/>
              <w:left w:val="single" w:color="000000" w:sz="4" w:space="0"/>
              <w:bottom w:val="single" w:color="000000" w:sz="4" w:space="0"/>
              <w:right w:val="single" w:color="000000" w:sz="4" w:space="0"/>
            </w:tcBorders>
          </w:tcPr>
          <w:p>
            <w:pPr>
              <w:pStyle w:val="17"/>
              <w:kinsoku w:val="0"/>
              <w:overflowPunct w:val="0"/>
              <w:spacing w:before="44"/>
              <w:ind w:left="661"/>
              <w:rPr>
                <w:rFonts w:ascii="宋体" w:hAnsi="宋体"/>
              </w:rPr>
            </w:pPr>
            <w:r>
              <w:rPr>
                <w:rFonts w:hint="eastAsia" w:ascii="宋体" w:hAnsi="宋体" w:cs="Microsoft JhengHei"/>
                <w:szCs w:val="21"/>
              </w:rPr>
              <w:t>注册</w:t>
            </w:r>
            <w:r>
              <w:rPr>
                <w:rFonts w:hint="eastAsia" w:ascii="宋体" w:hAnsi="宋体" w:cs="Microsoft JhengHei"/>
                <w:spacing w:val="-3"/>
                <w:szCs w:val="21"/>
              </w:rPr>
              <w:t>资金</w:t>
            </w:r>
          </w:p>
        </w:tc>
        <w:tc>
          <w:tcPr>
            <w:tcW w:w="3354" w:type="dxa"/>
            <w:gridSpan w:val="2"/>
            <w:tcBorders>
              <w:top w:val="single" w:color="000000" w:sz="4" w:space="0"/>
              <w:left w:val="single" w:color="000000" w:sz="4" w:space="0"/>
              <w:bottom w:val="single" w:color="000000" w:sz="4" w:space="0"/>
              <w:right w:val="single" w:color="000000" w:sz="4" w:space="0"/>
            </w:tcBorders>
          </w:tcPr>
          <w:p>
            <w:pPr>
              <w:rPr>
                <w:rFonts w:ascii="宋体" w:hAnsi="宋体"/>
              </w:rPr>
            </w:pPr>
          </w:p>
        </w:tc>
        <w:tc>
          <w:tcPr>
            <w:tcW w:w="1135" w:type="dxa"/>
            <w:tcBorders>
              <w:top w:val="single" w:color="000000" w:sz="4" w:space="0"/>
              <w:left w:val="single" w:color="000000" w:sz="4" w:space="0"/>
              <w:bottom w:val="single" w:color="000000" w:sz="4" w:space="0"/>
              <w:right w:val="single" w:color="000000" w:sz="4" w:space="0"/>
            </w:tcBorders>
          </w:tcPr>
          <w:p>
            <w:pPr>
              <w:pStyle w:val="17"/>
              <w:kinsoku w:val="0"/>
              <w:overflowPunct w:val="0"/>
              <w:spacing w:before="44"/>
              <w:ind w:left="140"/>
              <w:rPr>
                <w:rFonts w:ascii="宋体" w:hAnsi="宋体"/>
              </w:rPr>
            </w:pPr>
            <w:r>
              <w:rPr>
                <w:rFonts w:hint="eastAsia" w:ascii="宋体" w:hAnsi="宋体" w:cs="Microsoft JhengHei"/>
                <w:szCs w:val="21"/>
              </w:rPr>
              <w:t>成立</w:t>
            </w:r>
            <w:r>
              <w:rPr>
                <w:rFonts w:hint="eastAsia" w:ascii="宋体" w:hAnsi="宋体" w:cs="Microsoft JhengHei"/>
                <w:spacing w:val="-3"/>
                <w:szCs w:val="21"/>
              </w:rPr>
              <w:t>时</w:t>
            </w:r>
            <w:r>
              <w:rPr>
                <w:rFonts w:hint="eastAsia" w:ascii="宋体" w:hAnsi="宋体" w:cs="Microsoft JhengHei"/>
                <w:szCs w:val="21"/>
              </w:rPr>
              <w:t>间</w:t>
            </w:r>
          </w:p>
        </w:tc>
        <w:tc>
          <w:tcPr>
            <w:tcW w:w="1544" w:type="dxa"/>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Layout w:type="fixed"/>
          <w:tblCellMar>
            <w:top w:w="0" w:type="dxa"/>
            <w:left w:w="0" w:type="dxa"/>
            <w:bottom w:w="0" w:type="dxa"/>
            <w:right w:w="0" w:type="dxa"/>
          </w:tblCellMar>
        </w:tblPrEx>
        <w:trPr>
          <w:trHeight w:val="451" w:hRule="exact"/>
        </w:trPr>
        <w:tc>
          <w:tcPr>
            <w:tcW w:w="2175" w:type="dxa"/>
            <w:tcBorders>
              <w:top w:val="single" w:color="000000" w:sz="4" w:space="0"/>
              <w:left w:val="single" w:color="000000" w:sz="4" w:space="0"/>
              <w:bottom w:val="single" w:color="000000" w:sz="4" w:space="0"/>
              <w:right w:val="single" w:color="000000" w:sz="4" w:space="0"/>
            </w:tcBorders>
          </w:tcPr>
          <w:p>
            <w:pPr>
              <w:pStyle w:val="17"/>
              <w:kinsoku w:val="0"/>
              <w:overflowPunct w:val="0"/>
              <w:spacing w:before="44"/>
              <w:ind w:left="661"/>
              <w:rPr>
                <w:rFonts w:ascii="宋体" w:hAnsi="宋体"/>
              </w:rPr>
            </w:pPr>
            <w:r>
              <w:rPr>
                <w:rFonts w:hint="eastAsia" w:ascii="宋体" w:hAnsi="宋体" w:cs="Microsoft JhengHei"/>
                <w:szCs w:val="21"/>
              </w:rPr>
              <w:t>注册</w:t>
            </w:r>
            <w:r>
              <w:rPr>
                <w:rFonts w:hint="eastAsia" w:ascii="宋体" w:hAnsi="宋体" w:cs="Microsoft JhengHei"/>
                <w:spacing w:val="-3"/>
                <w:szCs w:val="21"/>
              </w:rPr>
              <w:t>地</w:t>
            </w:r>
            <w:r>
              <w:rPr>
                <w:rFonts w:hint="eastAsia" w:ascii="宋体" w:hAnsi="宋体" w:cs="Microsoft JhengHei"/>
                <w:szCs w:val="21"/>
              </w:rPr>
              <w:t>址</w:t>
            </w:r>
          </w:p>
        </w:tc>
        <w:tc>
          <w:tcPr>
            <w:tcW w:w="6033" w:type="dxa"/>
            <w:gridSpan w:val="4"/>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Layout w:type="fixed"/>
          <w:tblCellMar>
            <w:top w:w="0" w:type="dxa"/>
            <w:left w:w="0" w:type="dxa"/>
            <w:bottom w:w="0" w:type="dxa"/>
            <w:right w:w="0" w:type="dxa"/>
          </w:tblCellMar>
        </w:tblPrEx>
        <w:trPr>
          <w:trHeight w:val="449" w:hRule="exact"/>
        </w:trPr>
        <w:tc>
          <w:tcPr>
            <w:tcW w:w="2175" w:type="dxa"/>
            <w:tcBorders>
              <w:top w:val="single" w:color="000000" w:sz="4" w:space="0"/>
              <w:left w:val="single" w:color="000000" w:sz="4" w:space="0"/>
              <w:bottom w:val="single" w:color="000000" w:sz="4" w:space="0"/>
              <w:right w:val="single" w:color="000000" w:sz="4" w:space="0"/>
            </w:tcBorders>
          </w:tcPr>
          <w:p>
            <w:pPr>
              <w:pStyle w:val="17"/>
              <w:kinsoku w:val="0"/>
              <w:overflowPunct w:val="0"/>
              <w:spacing w:before="44"/>
              <w:ind w:left="661"/>
              <w:rPr>
                <w:rFonts w:ascii="宋体" w:hAnsi="宋体"/>
              </w:rPr>
            </w:pPr>
            <w:r>
              <w:rPr>
                <w:rFonts w:hint="eastAsia" w:ascii="宋体" w:hAnsi="宋体" w:cs="Microsoft JhengHei"/>
                <w:szCs w:val="21"/>
              </w:rPr>
              <w:t>邮政</w:t>
            </w:r>
            <w:r>
              <w:rPr>
                <w:rFonts w:hint="eastAsia" w:ascii="宋体" w:hAnsi="宋体" w:cs="Microsoft JhengHei"/>
                <w:spacing w:val="-3"/>
                <w:szCs w:val="21"/>
              </w:rPr>
              <w:t>编</w:t>
            </w:r>
            <w:r>
              <w:rPr>
                <w:rFonts w:hint="eastAsia" w:ascii="宋体" w:hAnsi="宋体" w:cs="Microsoft JhengHei"/>
                <w:szCs w:val="21"/>
              </w:rPr>
              <w:t>码</w:t>
            </w:r>
          </w:p>
        </w:tc>
        <w:tc>
          <w:tcPr>
            <w:tcW w:w="3354" w:type="dxa"/>
            <w:gridSpan w:val="2"/>
            <w:tcBorders>
              <w:top w:val="single" w:color="000000" w:sz="4" w:space="0"/>
              <w:left w:val="single" w:color="000000" w:sz="4" w:space="0"/>
              <w:bottom w:val="single" w:color="000000" w:sz="4" w:space="0"/>
              <w:right w:val="single" w:color="000000" w:sz="4" w:space="0"/>
            </w:tcBorders>
          </w:tcPr>
          <w:p>
            <w:pPr>
              <w:rPr>
                <w:rFonts w:ascii="宋体" w:hAnsi="宋体"/>
              </w:rPr>
            </w:pPr>
          </w:p>
        </w:tc>
        <w:tc>
          <w:tcPr>
            <w:tcW w:w="1135" w:type="dxa"/>
            <w:tcBorders>
              <w:top w:val="single" w:color="000000" w:sz="4" w:space="0"/>
              <w:left w:val="single" w:color="000000" w:sz="4" w:space="0"/>
              <w:bottom w:val="single" w:color="000000" w:sz="4" w:space="0"/>
              <w:right w:val="single" w:color="000000" w:sz="4" w:space="0"/>
            </w:tcBorders>
          </w:tcPr>
          <w:p>
            <w:pPr>
              <w:pStyle w:val="17"/>
              <w:kinsoku w:val="0"/>
              <w:overflowPunct w:val="0"/>
              <w:spacing w:before="44"/>
              <w:ind w:left="140"/>
              <w:rPr>
                <w:rFonts w:ascii="宋体" w:hAnsi="宋体"/>
              </w:rPr>
            </w:pPr>
            <w:r>
              <w:rPr>
                <w:rFonts w:hint="eastAsia" w:ascii="宋体" w:hAnsi="宋体" w:cs="Microsoft JhengHei"/>
                <w:szCs w:val="21"/>
              </w:rPr>
              <w:t>员工</w:t>
            </w:r>
            <w:r>
              <w:rPr>
                <w:rFonts w:hint="eastAsia" w:ascii="宋体" w:hAnsi="宋体" w:cs="Microsoft JhengHei"/>
                <w:spacing w:val="-3"/>
                <w:szCs w:val="21"/>
              </w:rPr>
              <w:t>总</w:t>
            </w:r>
            <w:r>
              <w:rPr>
                <w:rFonts w:hint="eastAsia" w:ascii="宋体" w:hAnsi="宋体" w:cs="Microsoft JhengHei"/>
                <w:szCs w:val="21"/>
              </w:rPr>
              <w:t>数</w:t>
            </w:r>
          </w:p>
        </w:tc>
        <w:tc>
          <w:tcPr>
            <w:tcW w:w="1544" w:type="dxa"/>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Layout w:type="fixed"/>
          <w:tblCellMar>
            <w:top w:w="0" w:type="dxa"/>
            <w:left w:w="0" w:type="dxa"/>
            <w:bottom w:w="0" w:type="dxa"/>
            <w:right w:w="0" w:type="dxa"/>
          </w:tblCellMar>
        </w:tblPrEx>
        <w:trPr>
          <w:trHeight w:val="451" w:hRule="exact"/>
        </w:trPr>
        <w:tc>
          <w:tcPr>
            <w:tcW w:w="2175" w:type="dxa"/>
            <w:vMerge w:val="restart"/>
            <w:tcBorders>
              <w:top w:val="single" w:color="000000" w:sz="4" w:space="0"/>
              <w:left w:val="single" w:color="000000" w:sz="4" w:space="0"/>
              <w:bottom w:val="single" w:color="000000" w:sz="4" w:space="0"/>
              <w:right w:val="single" w:color="000000" w:sz="4" w:space="0"/>
            </w:tcBorders>
          </w:tcPr>
          <w:p>
            <w:pPr>
              <w:pStyle w:val="17"/>
              <w:kinsoku w:val="0"/>
              <w:overflowPunct w:val="0"/>
              <w:spacing w:before="10" w:line="260" w:lineRule="exact"/>
              <w:rPr>
                <w:rFonts w:ascii="宋体" w:hAnsi="宋体"/>
                <w:sz w:val="26"/>
                <w:szCs w:val="26"/>
              </w:rPr>
            </w:pPr>
          </w:p>
          <w:p>
            <w:pPr>
              <w:pStyle w:val="17"/>
              <w:kinsoku w:val="0"/>
              <w:overflowPunct w:val="0"/>
              <w:ind w:left="661"/>
              <w:rPr>
                <w:rFonts w:ascii="宋体" w:hAnsi="宋体"/>
              </w:rPr>
            </w:pPr>
            <w:r>
              <w:rPr>
                <w:rFonts w:hint="eastAsia" w:ascii="宋体" w:hAnsi="宋体" w:cs="Microsoft JhengHei"/>
                <w:szCs w:val="21"/>
              </w:rPr>
              <w:t>联系</w:t>
            </w:r>
            <w:r>
              <w:rPr>
                <w:rFonts w:hint="eastAsia" w:ascii="宋体" w:hAnsi="宋体" w:cs="Microsoft JhengHei"/>
                <w:spacing w:val="-3"/>
                <w:szCs w:val="21"/>
              </w:rPr>
              <w:t>方</w:t>
            </w:r>
            <w:r>
              <w:rPr>
                <w:rFonts w:hint="eastAsia" w:ascii="宋体" w:hAnsi="宋体" w:cs="Microsoft JhengHei"/>
                <w:szCs w:val="21"/>
              </w:rPr>
              <w:t>式</w:t>
            </w:r>
          </w:p>
        </w:tc>
        <w:tc>
          <w:tcPr>
            <w:tcW w:w="944" w:type="dxa"/>
            <w:tcBorders>
              <w:top w:val="single" w:color="000000" w:sz="4" w:space="0"/>
              <w:left w:val="single" w:color="000000" w:sz="4" w:space="0"/>
              <w:bottom w:val="single" w:color="000000" w:sz="4" w:space="0"/>
              <w:right w:val="single" w:color="000000" w:sz="4" w:space="0"/>
            </w:tcBorders>
          </w:tcPr>
          <w:p>
            <w:pPr>
              <w:pStyle w:val="17"/>
              <w:kinsoku w:val="0"/>
              <w:overflowPunct w:val="0"/>
              <w:spacing w:before="44"/>
              <w:ind w:left="147"/>
              <w:rPr>
                <w:rFonts w:ascii="宋体" w:hAnsi="宋体"/>
              </w:rPr>
            </w:pPr>
            <w:r>
              <w:rPr>
                <w:rFonts w:hint="eastAsia" w:ascii="宋体" w:hAnsi="宋体" w:cs="Microsoft JhengHei"/>
                <w:szCs w:val="21"/>
              </w:rPr>
              <w:t>联系人</w:t>
            </w:r>
          </w:p>
        </w:tc>
        <w:tc>
          <w:tcPr>
            <w:tcW w:w="2410" w:type="dxa"/>
            <w:tcBorders>
              <w:top w:val="single" w:color="000000" w:sz="4" w:space="0"/>
              <w:left w:val="single" w:color="000000" w:sz="4" w:space="0"/>
              <w:bottom w:val="single" w:color="000000" w:sz="4" w:space="0"/>
              <w:right w:val="single" w:color="000000" w:sz="4" w:space="0"/>
            </w:tcBorders>
          </w:tcPr>
          <w:p>
            <w:pPr>
              <w:rPr>
                <w:rFonts w:ascii="宋体" w:hAnsi="宋体"/>
              </w:rPr>
            </w:pPr>
          </w:p>
        </w:tc>
        <w:tc>
          <w:tcPr>
            <w:tcW w:w="1135" w:type="dxa"/>
            <w:tcBorders>
              <w:top w:val="single" w:color="000000" w:sz="4" w:space="0"/>
              <w:left w:val="single" w:color="000000" w:sz="4" w:space="0"/>
              <w:bottom w:val="single" w:color="000000" w:sz="4" w:space="0"/>
              <w:right w:val="single" w:color="000000" w:sz="4" w:space="0"/>
            </w:tcBorders>
          </w:tcPr>
          <w:p>
            <w:pPr>
              <w:pStyle w:val="17"/>
              <w:kinsoku w:val="0"/>
              <w:overflowPunct w:val="0"/>
              <w:spacing w:before="44"/>
              <w:ind w:left="351"/>
              <w:rPr>
                <w:rFonts w:ascii="宋体" w:hAnsi="宋体"/>
              </w:rPr>
            </w:pPr>
            <w:r>
              <w:rPr>
                <w:rFonts w:hint="eastAsia" w:ascii="宋体" w:hAnsi="宋体" w:cs="Microsoft JhengHei"/>
                <w:szCs w:val="21"/>
              </w:rPr>
              <w:t>电话</w:t>
            </w:r>
          </w:p>
        </w:tc>
        <w:tc>
          <w:tcPr>
            <w:tcW w:w="1544" w:type="dxa"/>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Layout w:type="fixed"/>
          <w:tblCellMar>
            <w:top w:w="0" w:type="dxa"/>
            <w:left w:w="0" w:type="dxa"/>
            <w:bottom w:w="0" w:type="dxa"/>
            <w:right w:w="0" w:type="dxa"/>
          </w:tblCellMar>
        </w:tblPrEx>
        <w:trPr>
          <w:trHeight w:val="449" w:hRule="exact"/>
        </w:trPr>
        <w:tc>
          <w:tcPr>
            <w:tcW w:w="2175" w:type="dxa"/>
            <w:vMerge w:val="continue"/>
            <w:tcBorders>
              <w:top w:val="single" w:color="000000" w:sz="4" w:space="0"/>
              <w:left w:val="single" w:color="000000" w:sz="4" w:space="0"/>
              <w:bottom w:val="single" w:color="000000" w:sz="4" w:space="0"/>
              <w:right w:val="single" w:color="000000" w:sz="4" w:space="0"/>
            </w:tcBorders>
          </w:tcPr>
          <w:p>
            <w:pPr>
              <w:rPr>
                <w:rFonts w:ascii="宋体" w:hAnsi="宋体"/>
              </w:rPr>
            </w:pPr>
          </w:p>
        </w:tc>
        <w:tc>
          <w:tcPr>
            <w:tcW w:w="944" w:type="dxa"/>
            <w:tcBorders>
              <w:top w:val="single" w:color="000000" w:sz="4" w:space="0"/>
              <w:left w:val="single" w:color="000000" w:sz="4" w:space="0"/>
              <w:bottom w:val="single" w:color="000000" w:sz="4" w:space="0"/>
              <w:right w:val="single" w:color="000000" w:sz="4" w:space="0"/>
            </w:tcBorders>
          </w:tcPr>
          <w:p>
            <w:pPr>
              <w:pStyle w:val="17"/>
              <w:kinsoku w:val="0"/>
              <w:overflowPunct w:val="0"/>
              <w:spacing w:before="44"/>
              <w:ind w:left="253"/>
              <w:rPr>
                <w:rFonts w:ascii="宋体" w:hAnsi="宋体"/>
              </w:rPr>
            </w:pPr>
            <w:r>
              <w:rPr>
                <w:rFonts w:hint="eastAsia" w:ascii="宋体" w:hAnsi="宋体" w:cs="Microsoft JhengHei"/>
                <w:szCs w:val="21"/>
              </w:rPr>
              <w:t>网址</w:t>
            </w:r>
          </w:p>
        </w:tc>
        <w:tc>
          <w:tcPr>
            <w:tcW w:w="2410" w:type="dxa"/>
            <w:tcBorders>
              <w:top w:val="single" w:color="000000" w:sz="4" w:space="0"/>
              <w:left w:val="single" w:color="000000" w:sz="4" w:space="0"/>
              <w:bottom w:val="single" w:color="000000" w:sz="4" w:space="0"/>
              <w:right w:val="single" w:color="000000" w:sz="4" w:space="0"/>
            </w:tcBorders>
          </w:tcPr>
          <w:p>
            <w:pPr>
              <w:rPr>
                <w:rFonts w:ascii="宋体" w:hAnsi="宋体"/>
              </w:rPr>
            </w:pPr>
          </w:p>
        </w:tc>
        <w:tc>
          <w:tcPr>
            <w:tcW w:w="1135" w:type="dxa"/>
            <w:tcBorders>
              <w:top w:val="single" w:color="000000" w:sz="4" w:space="0"/>
              <w:left w:val="single" w:color="000000" w:sz="4" w:space="0"/>
              <w:bottom w:val="single" w:color="000000" w:sz="4" w:space="0"/>
              <w:right w:val="single" w:color="000000" w:sz="4" w:space="0"/>
            </w:tcBorders>
          </w:tcPr>
          <w:p>
            <w:pPr>
              <w:pStyle w:val="17"/>
              <w:kinsoku w:val="0"/>
              <w:overflowPunct w:val="0"/>
              <w:spacing w:before="44"/>
              <w:ind w:left="351"/>
              <w:rPr>
                <w:rFonts w:ascii="宋体" w:hAnsi="宋体"/>
              </w:rPr>
            </w:pPr>
            <w:r>
              <w:rPr>
                <w:rFonts w:hint="eastAsia" w:ascii="宋体" w:hAnsi="宋体" w:cs="Microsoft JhengHei"/>
                <w:szCs w:val="21"/>
              </w:rPr>
              <w:t>传真</w:t>
            </w:r>
          </w:p>
        </w:tc>
        <w:tc>
          <w:tcPr>
            <w:tcW w:w="1544" w:type="dxa"/>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Layout w:type="fixed"/>
          <w:tblCellMar>
            <w:top w:w="0" w:type="dxa"/>
            <w:left w:w="0" w:type="dxa"/>
            <w:bottom w:w="0" w:type="dxa"/>
            <w:right w:w="0" w:type="dxa"/>
          </w:tblCellMar>
        </w:tblPrEx>
        <w:trPr>
          <w:trHeight w:val="890" w:hRule="exact"/>
        </w:trPr>
        <w:tc>
          <w:tcPr>
            <w:tcW w:w="2175" w:type="dxa"/>
            <w:tcBorders>
              <w:top w:val="single" w:color="000000" w:sz="4" w:space="0"/>
              <w:left w:val="single" w:color="000000" w:sz="4" w:space="0"/>
              <w:bottom w:val="single" w:color="000000" w:sz="4" w:space="0"/>
              <w:right w:val="single" w:color="000000" w:sz="4" w:space="0"/>
            </w:tcBorders>
          </w:tcPr>
          <w:p>
            <w:pPr>
              <w:pStyle w:val="17"/>
              <w:kinsoku w:val="0"/>
              <w:overflowPunct w:val="0"/>
              <w:spacing w:before="44"/>
              <w:ind w:left="2"/>
              <w:jc w:val="center"/>
              <w:rPr>
                <w:rFonts w:ascii="宋体" w:hAnsi="宋体" w:cs="Microsoft JhengHei"/>
                <w:szCs w:val="21"/>
              </w:rPr>
            </w:pPr>
            <w:r>
              <w:rPr>
                <w:rFonts w:hint="eastAsia" w:ascii="宋体" w:hAnsi="宋体" w:cs="Microsoft JhengHei"/>
                <w:szCs w:val="21"/>
              </w:rPr>
              <w:t>法定</w:t>
            </w:r>
            <w:r>
              <w:rPr>
                <w:rFonts w:hint="eastAsia" w:ascii="宋体" w:hAnsi="宋体" w:cs="Microsoft JhengHei"/>
                <w:spacing w:val="-3"/>
                <w:szCs w:val="21"/>
              </w:rPr>
              <w:t>代</w:t>
            </w:r>
            <w:r>
              <w:rPr>
                <w:rFonts w:hint="eastAsia" w:ascii="宋体" w:hAnsi="宋体" w:cs="Microsoft JhengHei"/>
                <w:szCs w:val="21"/>
              </w:rPr>
              <w:t>表人</w:t>
            </w:r>
          </w:p>
          <w:p>
            <w:pPr>
              <w:pStyle w:val="17"/>
              <w:kinsoku w:val="0"/>
              <w:overflowPunct w:val="0"/>
              <w:spacing w:before="80"/>
              <w:ind w:right="105"/>
              <w:jc w:val="center"/>
              <w:rPr>
                <w:rFonts w:ascii="宋体" w:hAnsi="宋体"/>
              </w:rPr>
            </w:pPr>
            <w:r>
              <w:rPr>
                <w:rFonts w:hint="eastAsia" w:ascii="宋体" w:hAnsi="宋体" w:cs="Microsoft JhengHei"/>
                <w:szCs w:val="21"/>
              </w:rPr>
              <w:t>（单</w:t>
            </w:r>
            <w:r>
              <w:rPr>
                <w:rFonts w:hint="eastAsia" w:ascii="宋体" w:hAnsi="宋体" w:cs="Microsoft JhengHei"/>
                <w:spacing w:val="-3"/>
                <w:szCs w:val="21"/>
              </w:rPr>
              <w:t>位</w:t>
            </w:r>
            <w:r>
              <w:rPr>
                <w:rFonts w:hint="eastAsia" w:ascii="宋体" w:hAnsi="宋体" w:cs="Microsoft JhengHei"/>
                <w:szCs w:val="21"/>
              </w:rPr>
              <w:t>负</w:t>
            </w:r>
            <w:r>
              <w:rPr>
                <w:rFonts w:hint="eastAsia" w:ascii="宋体" w:hAnsi="宋体" w:cs="Microsoft JhengHei"/>
                <w:spacing w:val="-3"/>
                <w:szCs w:val="21"/>
              </w:rPr>
              <w:t>责</w:t>
            </w:r>
            <w:r>
              <w:rPr>
                <w:rFonts w:hint="eastAsia" w:ascii="宋体" w:hAnsi="宋体" w:cs="Microsoft JhengHei"/>
                <w:szCs w:val="21"/>
              </w:rPr>
              <w:t>人）</w:t>
            </w:r>
          </w:p>
        </w:tc>
        <w:tc>
          <w:tcPr>
            <w:tcW w:w="944" w:type="dxa"/>
            <w:tcBorders>
              <w:top w:val="single" w:color="000000" w:sz="4" w:space="0"/>
              <w:left w:val="single" w:color="000000" w:sz="4" w:space="0"/>
              <w:bottom w:val="single" w:color="000000" w:sz="4" w:space="0"/>
              <w:right w:val="single" w:color="000000" w:sz="4" w:space="0"/>
            </w:tcBorders>
          </w:tcPr>
          <w:p>
            <w:pPr>
              <w:pStyle w:val="17"/>
              <w:kinsoku w:val="0"/>
              <w:overflowPunct w:val="0"/>
              <w:spacing w:before="5" w:line="260" w:lineRule="exact"/>
              <w:rPr>
                <w:rFonts w:ascii="宋体" w:hAnsi="宋体"/>
                <w:sz w:val="26"/>
                <w:szCs w:val="26"/>
              </w:rPr>
            </w:pPr>
          </w:p>
          <w:p>
            <w:pPr>
              <w:pStyle w:val="17"/>
              <w:kinsoku w:val="0"/>
              <w:overflowPunct w:val="0"/>
              <w:ind w:left="253"/>
              <w:rPr>
                <w:rFonts w:ascii="宋体" w:hAnsi="宋体"/>
              </w:rPr>
            </w:pPr>
            <w:r>
              <w:rPr>
                <w:rFonts w:hint="eastAsia" w:ascii="宋体" w:hAnsi="宋体" w:cs="Microsoft JhengHei"/>
                <w:szCs w:val="21"/>
              </w:rPr>
              <w:t>姓名</w:t>
            </w:r>
          </w:p>
        </w:tc>
        <w:tc>
          <w:tcPr>
            <w:tcW w:w="2410" w:type="dxa"/>
            <w:tcBorders>
              <w:top w:val="single" w:color="000000" w:sz="4" w:space="0"/>
              <w:left w:val="single" w:color="000000" w:sz="4" w:space="0"/>
              <w:bottom w:val="single" w:color="000000" w:sz="4" w:space="0"/>
              <w:right w:val="single" w:color="000000" w:sz="4" w:space="0"/>
            </w:tcBorders>
          </w:tcPr>
          <w:p>
            <w:pPr>
              <w:rPr>
                <w:rFonts w:ascii="宋体" w:hAnsi="宋体"/>
              </w:rPr>
            </w:pPr>
          </w:p>
        </w:tc>
        <w:tc>
          <w:tcPr>
            <w:tcW w:w="1135" w:type="dxa"/>
            <w:tcBorders>
              <w:top w:val="single" w:color="000000" w:sz="4" w:space="0"/>
              <w:left w:val="single" w:color="000000" w:sz="4" w:space="0"/>
              <w:bottom w:val="single" w:color="000000" w:sz="4" w:space="0"/>
              <w:right w:val="single" w:color="000000" w:sz="4" w:space="0"/>
            </w:tcBorders>
          </w:tcPr>
          <w:p>
            <w:pPr>
              <w:pStyle w:val="17"/>
              <w:kinsoku w:val="0"/>
              <w:overflowPunct w:val="0"/>
              <w:spacing w:before="5" w:line="260" w:lineRule="exact"/>
              <w:rPr>
                <w:rFonts w:ascii="宋体" w:hAnsi="宋体"/>
                <w:sz w:val="26"/>
                <w:szCs w:val="26"/>
              </w:rPr>
            </w:pPr>
          </w:p>
          <w:p>
            <w:pPr>
              <w:pStyle w:val="17"/>
              <w:kinsoku w:val="0"/>
              <w:overflowPunct w:val="0"/>
              <w:ind w:left="351"/>
              <w:rPr>
                <w:rFonts w:ascii="宋体" w:hAnsi="宋体"/>
              </w:rPr>
            </w:pPr>
            <w:r>
              <w:rPr>
                <w:rFonts w:hint="eastAsia" w:ascii="宋体" w:hAnsi="宋体" w:cs="Microsoft JhengHei"/>
                <w:szCs w:val="21"/>
              </w:rPr>
              <w:t>电话</w:t>
            </w:r>
          </w:p>
        </w:tc>
        <w:tc>
          <w:tcPr>
            <w:tcW w:w="1544" w:type="dxa"/>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Layout w:type="fixed"/>
          <w:tblCellMar>
            <w:top w:w="0" w:type="dxa"/>
            <w:left w:w="0" w:type="dxa"/>
            <w:bottom w:w="0" w:type="dxa"/>
            <w:right w:w="0" w:type="dxa"/>
          </w:tblCellMar>
        </w:tblPrEx>
        <w:trPr>
          <w:trHeight w:val="451" w:hRule="exact"/>
        </w:trPr>
        <w:tc>
          <w:tcPr>
            <w:tcW w:w="2175" w:type="dxa"/>
            <w:tcBorders>
              <w:top w:val="single" w:color="000000" w:sz="4" w:space="0"/>
              <w:left w:val="single" w:color="000000" w:sz="4" w:space="0"/>
              <w:bottom w:val="single" w:color="000000" w:sz="4" w:space="0"/>
              <w:right w:val="single" w:color="000000" w:sz="4" w:space="0"/>
            </w:tcBorders>
          </w:tcPr>
          <w:p>
            <w:pPr>
              <w:pStyle w:val="17"/>
              <w:kinsoku w:val="0"/>
              <w:overflowPunct w:val="0"/>
              <w:spacing w:before="44"/>
              <w:ind w:left="241"/>
              <w:rPr>
                <w:rFonts w:ascii="宋体" w:hAnsi="宋体"/>
              </w:rPr>
            </w:pPr>
            <w:r>
              <w:rPr>
                <w:rFonts w:hint="eastAsia" w:ascii="宋体" w:hAnsi="宋体" w:cs="Microsoft JhengHei"/>
                <w:szCs w:val="21"/>
              </w:rPr>
              <w:t>基本</w:t>
            </w:r>
            <w:r>
              <w:rPr>
                <w:rFonts w:hint="eastAsia" w:ascii="宋体" w:hAnsi="宋体" w:cs="Microsoft JhengHei"/>
                <w:spacing w:val="-3"/>
                <w:szCs w:val="21"/>
              </w:rPr>
              <w:t>账</w:t>
            </w:r>
            <w:r>
              <w:rPr>
                <w:rFonts w:hint="eastAsia" w:ascii="宋体" w:hAnsi="宋体" w:cs="Microsoft JhengHei"/>
                <w:szCs w:val="21"/>
              </w:rPr>
              <w:t>户</w:t>
            </w:r>
            <w:r>
              <w:rPr>
                <w:rFonts w:hint="eastAsia" w:ascii="宋体" w:hAnsi="宋体" w:cs="Microsoft JhengHei"/>
                <w:spacing w:val="-3"/>
                <w:szCs w:val="21"/>
              </w:rPr>
              <w:t>开</w:t>
            </w:r>
            <w:r>
              <w:rPr>
                <w:rFonts w:hint="eastAsia" w:ascii="宋体" w:hAnsi="宋体" w:cs="Microsoft JhengHei"/>
                <w:szCs w:val="21"/>
              </w:rPr>
              <w:t>户</w:t>
            </w:r>
            <w:r>
              <w:rPr>
                <w:rFonts w:hint="eastAsia" w:ascii="宋体" w:hAnsi="宋体" w:cs="Microsoft JhengHei"/>
                <w:spacing w:val="-3"/>
                <w:szCs w:val="21"/>
              </w:rPr>
              <w:t>银</w:t>
            </w:r>
            <w:r>
              <w:rPr>
                <w:rFonts w:hint="eastAsia" w:ascii="宋体" w:hAnsi="宋体" w:cs="Microsoft JhengHei"/>
                <w:szCs w:val="21"/>
              </w:rPr>
              <w:t>行</w:t>
            </w:r>
          </w:p>
        </w:tc>
        <w:tc>
          <w:tcPr>
            <w:tcW w:w="6033" w:type="dxa"/>
            <w:gridSpan w:val="4"/>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Layout w:type="fixed"/>
          <w:tblCellMar>
            <w:top w:w="0" w:type="dxa"/>
            <w:left w:w="0" w:type="dxa"/>
            <w:bottom w:w="0" w:type="dxa"/>
            <w:right w:w="0" w:type="dxa"/>
          </w:tblCellMar>
        </w:tblPrEx>
        <w:trPr>
          <w:trHeight w:val="449" w:hRule="exact"/>
        </w:trPr>
        <w:tc>
          <w:tcPr>
            <w:tcW w:w="2175" w:type="dxa"/>
            <w:tcBorders>
              <w:top w:val="single" w:color="000000" w:sz="4" w:space="0"/>
              <w:left w:val="single" w:color="000000" w:sz="4" w:space="0"/>
              <w:bottom w:val="single" w:color="000000" w:sz="4" w:space="0"/>
              <w:right w:val="single" w:color="000000" w:sz="4" w:space="0"/>
            </w:tcBorders>
          </w:tcPr>
          <w:p>
            <w:pPr>
              <w:pStyle w:val="17"/>
              <w:kinsoku w:val="0"/>
              <w:overflowPunct w:val="0"/>
              <w:spacing w:before="44"/>
              <w:ind w:left="241"/>
              <w:rPr>
                <w:rFonts w:ascii="宋体" w:hAnsi="宋体"/>
              </w:rPr>
            </w:pPr>
            <w:r>
              <w:rPr>
                <w:rFonts w:hint="eastAsia" w:ascii="宋体" w:hAnsi="宋体" w:cs="Microsoft JhengHei"/>
                <w:szCs w:val="21"/>
              </w:rPr>
              <w:t>基本</w:t>
            </w:r>
            <w:r>
              <w:rPr>
                <w:rFonts w:hint="eastAsia" w:ascii="宋体" w:hAnsi="宋体" w:cs="Microsoft JhengHei"/>
                <w:spacing w:val="-3"/>
                <w:szCs w:val="21"/>
              </w:rPr>
              <w:t>账</w:t>
            </w:r>
            <w:r>
              <w:rPr>
                <w:rFonts w:hint="eastAsia" w:ascii="宋体" w:hAnsi="宋体" w:cs="Microsoft JhengHei"/>
                <w:szCs w:val="21"/>
              </w:rPr>
              <w:t>户</w:t>
            </w:r>
            <w:r>
              <w:rPr>
                <w:rFonts w:hint="eastAsia" w:ascii="宋体" w:hAnsi="宋体" w:cs="Microsoft JhengHei"/>
                <w:spacing w:val="-3"/>
                <w:szCs w:val="21"/>
              </w:rPr>
              <w:t>银</w:t>
            </w:r>
            <w:r>
              <w:rPr>
                <w:rFonts w:hint="eastAsia" w:ascii="宋体" w:hAnsi="宋体" w:cs="Microsoft JhengHei"/>
                <w:szCs w:val="21"/>
              </w:rPr>
              <w:t>行</w:t>
            </w:r>
            <w:r>
              <w:rPr>
                <w:rFonts w:hint="eastAsia" w:ascii="宋体" w:hAnsi="宋体" w:cs="Microsoft JhengHei"/>
                <w:spacing w:val="-3"/>
                <w:szCs w:val="21"/>
              </w:rPr>
              <w:t>账</w:t>
            </w:r>
            <w:r>
              <w:rPr>
                <w:rFonts w:hint="eastAsia" w:ascii="宋体" w:hAnsi="宋体" w:cs="Microsoft JhengHei"/>
                <w:szCs w:val="21"/>
              </w:rPr>
              <w:t>号</w:t>
            </w:r>
          </w:p>
        </w:tc>
        <w:tc>
          <w:tcPr>
            <w:tcW w:w="6033" w:type="dxa"/>
            <w:gridSpan w:val="4"/>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Layout w:type="fixed"/>
          <w:tblCellMar>
            <w:top w:w="0" w:type="dxa"/>
            <w:left w:w="0" w:type="dxa"/>
            <w:bottom w:w="0" w:type="dxa"/>
            <w:right w:w="0" w:type="dxa"/>
          </w:tblCellMar>
        </w:tblPrEx>
        <w:trPr>
          <w:trHeight w:val="451" w:hRule="exact"/>
        </w:trPr>
        <w:tc>
          <w:tcPr>
            <w:tcW w:w="2175" w:type="dxa"/>
            <w:tcBorders>
              <w:top w:val="single" w:color="000000" w:sz="4" w:space="0"/>
              <w:left w:val="single" w:color="000000" w:sz="4" w:space="0"/>
              <w:bottom w:val="single" w:color="000000" w:sz="4" w:space="0"/>
              <w:right w:val="single" w:color="000000" w:sz="4" w:space="0"/>
            </w:tcBorders>
          </w:tcPr>
          <w:p>
            <w:pPr>
              <w:pStyle w:val="17"/>
              <w:kinsoku w:val="0"/>
              <w:overflowPunct w:val="0"/>
              <w:spacing w:before="44"/>
              <w:ind w:left="450"/>
              <w:rPr>
                <w:rFonts w:ascii="宋体" w:hAnsi="宋体"/>
              </w:rPr>
            </w:pPr>
            <w:r>
              <w:rPr>
                <w:rFonts w:hint="eastAsia" w:ascii="宋体" w:hAnsi="宋体" w:cs="Microsoft JhengHei"/>
                <w:szCs w:val="21"/>
              </w:rPr>
              <w:t>近三</w:t>
            </w:r>
            <w:r>
              <w:rPr>
                <w:rFonts w:hint="eastAsia" w:ascii="宋体" w:hAnsi="宋体" w:cs="Microsoft JhengHei"/>
                <w:spacing w:val="-3"/>
                <w:szCs w:val="21"/>
              </w:rPr>
              <w:t>年</w:t>
            </w:r>
            <w:r>
              <w:rPr>
                <w:rFonts w:hint="eastAsia" w:ascii="宋体" w:hAnsi="宋体" w:cs="Microsoft JhengHei"/>
                <w:szCs w:val="21"/>
              </w:rPr>
              <w:t>营</w:t>
            </w:r>
            <w:r>
              <w:rPr>
                <w:rFonts w:hint="eastAsia" w:ascii="宋体" w:hAnsi="宋体" w:cs="Microsoft JhengHei"/>
                <w:spacing w:val="-3"/>
                <w:szCs w:val="21"/>
              </w:rPr>
              <w:t>业</w:t>
            </w:r>
            <w:r>
              <w:rPr>
                <w:rFonts w:hint="eastAsia" w:ascii="宋体" w:hAnsi="宋体" w:cs="Microsoft JhengHei"/>
                <w:szCs w:val="21"/>
              </w:rPr>
              <w:t>额</w:t>
            </w:r>
          </w:p>
        </w:tc>
        <w:tc>
          <w:tcPr>
            <w:tcW w:w="6033" w:type="dxa"/>
            <w:gridSpan w:val="4"/>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Layout w:type="fixed"/>
          <w:tblCellMar>
            <w:top w:w="0" w:type="dxa"/>
            <w:left w:w="0" w:type="dxa"/>
            <w:bottom w:w="0" w:type="dxa"/>
            <w:right w:w="0" w:type="dxa"/>
          </w:tblCellMar>
        </w:tblPrEx>
        <w:trPr>
          <w:trHeight w:val="2630" w:hRule="exact"/>
        </w:trPr>
        <w:tc>
          <w:tcPr>
            <w:tcW w:w="2175" w:type="dxa"/>
            <w:tcBorders>
              <w:top w:val="single" w:color="000000" w:sz="4" w:space="0"/>
              <w:left w:val="single" w:color="000000" w:sz="4" w:space="0"/>
              <w:bottom w:val="single" w:color="000000" w:sz="4" w:space="0"/>
              <w:right w:val="single" w:color="000000" w:sz="4" w:space="0"/>
            </w:tcBorders>
            <w:vAlign w:val="center"/>
          </w:tcPr>
          <w:p>
            <w:pPr>
              <w:pStyle w:val="17"/>
              <w:kinsoku w:val="0"/>
              <w:overflowPunct w:val="0"/>
              <w:spacing w:before="44"/>
              <w:ind w:left="135"/>
              <w:jc w:val="center"/>
              <w:rPr>
                <w:rFonts w:ascii="宋体" w:hAnsi="宋体" w:cs="Microsoft JhengHei"/>
                <w:szCs w:val="21"/>
              </w:rPr>
            </w:pPr>
            <w:r>
              <w:rPr>
                <w:rFonts w:hint="eastAsia" w:ascii="宋体" w:hAnsi="宋体" w:cs="Microsoft JhengHei"/>
                <w:szCs w:val="21"/>
              </w:rPr>
              <w:t>企</w:t>
            </w:r>
            <w:r>
              <w:rPr>
                <w:rFonts w:hint="eastAsia" w:ascii="宋体" w:hAnsi="宋体" w:cs="Microsoft JhengHei"/>
                <w:spacing w:val="-3"/>
                <w:szCs w:val="21"/>
              </w:rPr>
              <w:t>业</w:t>
            </w:r>
            <w:r>
              <w:rPr>
                <w:rFonts w:hint="eastAsia" w:ascii="宋体" w:hAnsi="宋体" w:cs="Microsoft JhengHei"/>
                <w:szCs w:val="21"/>
              </w:rPr>
              <w:t>情况</w:t>
            </w:r>
          </w:p>
          <w:p>
            <w:pPr>
              <w:pStyle w:val="17"/>
              <w:kinsoku w:val="0"/>
              <w:overflowPunct w:val="0"/>
              <w:spacing w:line="349" w:lineRule="exact"/>
              <w:ind w:left="83"/>
              <w:jc w:val="center"/>
              <w:rPr>
                <w:rFonts w:ascii="宋体" w:hAnsi="宋体"/>
              </w:rPr>
            </w:pPr>
          </w:p>
        </w:tc>
        <w:tc>
          <w:tcPr>
            <w:tcW w:w="6033" w:type="dxa"/>
            <w:gridSpan w:val="4"/>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Layout w:type="fixed"/>
          <w:tblCellMar>
            <w:top w:w="0" w:type="dxa"/>
            <w:left w:w="0" w:type="dxa"/>
            <w:bottom w:w="0" w:type="dxa"/>
            <w:right w:w="0" w:type="dxa"/>
          </w:tblCellMar>
        </w:tblPrEx>
        <w:trPr>
          <w:trHeight w:val="2284" w:hRule="exact"/>
        </w:trPr>
        <w:tc>
          <w:tcPr>
            <w:tcW w:w="2175" w:type="dxa"/>
            <w:tcBorders>
              <w:top w:val="single" w:color="000000" w:sz="4" w:space="0"/>
              <w:left w:val="single" w:color="000000" w:sz="4" w:space="0"/>
              <w:bottom w:val="single" w:color="000000" w:sz="4" w:space="0"/>
              <w:right w:val="single" w:color="000000" w:sz="4" w:space="0"/>
            </w:tcBorders>
            <w:vAlign w:val="center"/>
          </w:tcPr>
          <w:p>
            <w:pPr>
              <w:pStyle w:val="17"/>
              <w:kinsoku w:val="0"/>
              <w:overflowPunct w:val="0"/>
              <w:spacing w:before="44"/>
              <w:ind w:left="135"/>
              <w:jc w:val="center"/>
              <w:rPr>
                <w:rFonts w:ascii="宋体" w:hAnsi="宋体"/>
              </w:rPr>
            </w:pPr>
            <w:r>
              <w:rPr>
                <w:rFonts w:hint="eastAsia" w:ascii="宋体" w:hAnsi="宋体" w:cs="宋体"/>
                <w:szCs w:val="21"/>
                <w:lang w:eastAsia="zh-CN"/>
              </w:rPr>
              <w:t>材料介绍</w:t>
            </w:r>
          </w:p>
        </w:tc>
        <w:tc>
          <w:tcPr>
            <w:tcW w:w="6033" w:type="dxa"/>
            <w:gridSpan w:val="4"/>
            <w:tcBorders>
              <w:top w:val="single" w:color="000000" w:sz="4" w:space="0"/>
              <w:left w:val="single" w:color="000000" w:sz="4" w:space="0"/>
              <w:bottom w:val="single" w:color="000000" w:sz="4" w:space="0"/>
              <w:right w:val="single" w:color="000000" w:sz="4" w:space="0"/>
            </w:tcBorders>
          </w:tcPr>
          <w:p>
            <w:pPr>
              <w:rPr>
                <w:rFonts w:ascii="宋体" w:hAnsi="宋体"/>
              </w:rPr>
            </w:pPr>
          </w:p>
        </w:tc>
      </w:tr>
    </w:tbl>
    <w:p>
      <w:pPr>
        <w:spacing w:line="300" w:lineRule="auto"/>
        <w:rPr>
          <w:rFonts w:hint="eastAsia" w:eastAsia="宋体"/>
          <w:sz w:val="24"/>
          <w:szCs w:val="24"/>
          <w:lang w:eastAsia="zh-CN"/>
        </w:rPr>
      </w:pPr>
      <w:r>
        <w:rPr>
          <w:rFonts w:hint="eastAsia"/>
          <w:sz w:val="24"/>
          <w:szCs w:val="24"/>
        </w:rPr>
        <w:t>注：后附营业执照</w:t>
      </w:r>
      <w:r>
        <w:rPr>
          <w:rFonts w:hint="eastAsia"/>
          <w:sz w:val="24"/>
          <w:szCs w:val="24"/>
          <w:lang w:eastAsia="zh-CN"/>
        </w:rPr>
        <w:t>、资质证书（如有）、安全生产许可证（如有）</w:t>
      </w:r>
    </w:p>
    <w:p>
      <w:pPr>
        <w:spacing w:line="300" w:lineRule="auto"/>
        <w:rPr>
          <w:rFonts w:hint="eastAsia"/>
          <w:sz w:val="24"/>
          <w:szCs w:val="24"/>
        </w:rPr>
      </w:pPr>
    </w:p>
    <w:p>
      <w:pPr>
        <w:pStyle w:val="2"/>
        <w:rPr>
          <w:lang w:val="zh-CN"/>
        </w:rPr>
      </w:pPr>
    </w:p>
    <w:p>
      <w:pPr>
        <w:numPr>
          <w:ilvl w:val="0"/>
          <w:numId w:val="2"/>
        </w:numPr>
        <w:spacing w:line="360" w:lineRule="auto"/>
        <w:rPr>
          <w:rFonts w:hint="eastAsia" w:ascii="宋体" w:hAnsi="宋体"/>
          <w:sz w:val="24"/>
          <w:lang w:val="en-US" w:eastAsia="zh-CN"/>
        </w:rPr>
      </w:pPr>
      <w:r>
        <w:rPr>
          <w:rFonts w:hint="eastAsia" w:ascii="宋体" w:hAnsi="宋体"/>
          <w:sz w:val="24"/>
          <w:lang w:val="en-US" w:eastAsia="zh-CN"/>
        </w:rPr>
        <w:t>清单报价</w:t>
      </w:r>
    </w:p>
    <w:tbl>
      <w:tblPr>
        <w:tblStyle w:val="11"/>
        <w:tblpPr w:leftFromText="180" w:rightFromText="180" w:vertAnchor="page" w:horzAnchor="page" w:tblpX="1924" w:tblpY="2158"/>
        <w:tblOverlap w:val="never"/>
        <w:tblW w:w="8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2730"/>
        <w:gridCol w:w="1560"/>
        <w:gridCol w:w="825"/>
        <w:gridCol w:w="825"/>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2" w:hRule="atLeast"/>
        </w:trPr>
        <w:tc>
          <w:tcPr>
            <w:tcW w:w="689"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2730"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名称</w:t>
            </w:r>
          </w:p>
        </w:tc>
        <w:tc>
          <w:tcPr>
            <w:tcW w:w="1560"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规格  型号</w:t>
            </w:r>
          </w:p>
        </w:tc>
        <w:tc>
          <w:tcPr>
            <w:tcW w:w="825"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计量</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单位</w:t>
            </w:r>
          </w:p>
        </w:tc>
        <w:tc>
          <w:tcPr>
            <w:tcW w:w="825"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数量</w:t>
            </w:r>
          </w:p>
        </w:tc>
        <w:tc>
          <w:tcPr>
            <w:tcW w:w="1590" w:type="dxa"/>
            <w:vAlign w:val="center"/>
          </w:tcPr>
          <w:p>
            <w:pPr>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含税单价</w:t>
            </w:r>
            <w:r>
              <w:rPr>
                <w:rFonts w:hint="eastAsia" w:ascii="宋体" w:hAnsi="宋体" w:eastAsia="宋体" w:cs="宋体"/>
                <w:sz w:val="21"/>
                <w:szCs w:val="21"/>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trPr>
        <w:tc>
          <w:tcPr>
            <w:tcW w:w="689"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730"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房顶宣传牌</w:t>
            </w:r>
          </w:p>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焊架子、彩钢扣条</w:t>
            </w:r>
          </w:p>
        </w:tc>
        <w:tc>
          <w:tcPr>
            <w:tcW w:w="1560"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1.2*54m</w:t>
            </w:r>
          </w:p>
        </w:tc>
        <w:tc>
          <w:tcPr>
            <w:tcW w:w="82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平米</w:t>
            </w:r>
          </w:p>
        </w:tc>
        <w:tc>
          <w:tcPr>
            <w:tcW w:w="82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w:t>
            </w:r>
          </w:p>
        </w:tc>
        <w:tc>
          <w:tcPr>
            <w:tcW w:w="1590" w:type="dxa"/>
            <w:vAlign w:val="center"/>
          </w:tcPr>
          <w:p>
            <w:pPr>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689"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2730"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房顶宣传牌发光字</w:t>
            </w:r>
          </w:p>
        </w:tc>
        <w:tc>
          <w:tcPr>
            <w:tcW w:w="1560"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80*80</w:t>
            </w:r>
          </w:p>
        </w:tc>
        <w:tc>
          <w:tcPr>
            <w:tcW w:w="82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个</w:t>
            </w:r>
          </w:p>
        </w:tc>
        <w:tc>
          <w:tcPr>
            <w:tcW w:w="82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w:t>
            </w:r>
          </w:p>
        </w:tc>
        <w:tc>
          <w:tcPr>
            <w:tcW w:w="1590" w:type="dxa"/>
            <w:vAlign w:val="center"/>
          </w:tcPr>
          <w:p>
            <w:pPr>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689"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2730"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大门</w:t>
            </w:r>
          </w:p>
        </w:tc>
        <w:tc>
          <w:tcPr>
            <w:tcW w:w="1560"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200*300cm</w:t>
            </w:r>
          </w:p>
        </w:tc>
        <w:tc>
          <w:tcPr>
            <w:tcW w:w="82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扇</w:t>
            </w:r>
          </w:p>
        </w:tc>
        <w:tc>
          <w:tcPr>
            <w:tcW w:w="82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w:t>
            </w:r>
          </w:p>
        </w:tc>
        <w:tc>
          <w:tcPr>
            <w:tcW w:w="1590" w:type="dxa"/>
            <w:vAlign w:val="center"/>
          </w:tcPr>
          <w:p>
            <w:pPr>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689"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4</w:t>
            </w:r>
          </w:p>
        </w:tc>
        <w:tc>
          <w:tcPr>
            <w:tcW w:w="2730"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门柱</w:t>
            </w:r>
          </w:p>
        </w:tc>
        <w:tc>
          <w:tcPr>
            <w:tcW w:w="1560"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60*60*270cm</w:t>
            </w:r>
          </w:p>
        </w:tc>
        <w:tc>
          <w:tcPr>
            <w:tcW w:w="825" w:type="dxa"/>
            <w:vAlign w:val="center"/>
          </w:tcPr>
          <w:p>
            <w:pPr>
              <w:tabs>
                <w:tab w:val="left" w:pos="213"/>
              </w:tabs>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个</w:t>
            </w:r>
          </w:p>
        </w:tc>
        <w:tc>
          <w:tcPr>
            <w:tcW w:w="82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w:t>
            </w:r>
          </w:p>
        </w:tc>
        <w:tc>
          <w:tcPr>
            <w:tcW w:w="1590" w:type="dxa"/>
            <w:vAlign w:val="center"/>
          </w:tcPr>
          <w:p>
            <w:pPr>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689"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2730"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安全帽+印标</w:t>
            </w:r>
          </w:p>
        </w:tc>
        <w:tc>
          <w:tcPr>
            <w:tcW w:w="1560" w:type="dxa"/>
            <w:vAlign w:val="center"/>
          </w:tcPr>
          <w:p>
            <w:pPr>
              <w:jc w:val="center"/>
              <w:rPr>
                <w:rFonts w:hint="eastAsia" w:ascii="宋体" w:hAnsi="宋体" w:eastAsia="宋体" w:cs="宋体"/>
                <w:color w:val="000000"/>
                <w:kern w:val="2"/>
                <w:sz w:val="21"/>
                <w:szCs w:val="21"/>
                <w:lang w:val="en-US" w:eastAsia="zh-CN" w:bidi="ar-SA"/>
              </w:rPr>
            </w:pPr>
          </w:p>
        </w:tc>
        <w:tc>
          <w:tcPr>
            <w:tcW w:w="82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个</w:t>
            </w:r>
          </w:p>
        </w:tc>
        <w:tc>
          <w:tcPr>
            <w:tcW w:w="82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w:t>
            </w:r>
          </w:p>
        </w:tc>
        <w:tc>
          <w:tcPr>
            <w:tcW w:w="1590" w:type="dxa"/>
            <w:vAlign w:val="center"/>
          </w:tcPr>
          <w:p>
            <w:pPr>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trPr>
        <w:tc>
          <w:tcPr>
            <w:tcW w:w="689"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6</w:t>
            </w:r>
          </w:p>
        </w:tc>
        <w:tc>
          <w:tcPr>
            <w:tcW w:w="2730"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马夹 +印字</w:t>
            </w:r>
          </w:p>
        </w:tc>
        <w:tc>
          <w:tcPr>
            <w:tcW w:w="1560" w:type="dxa"/>
            <w:vAlign w:val="center"/>
          </w:tcPr>
          <w:p>
            <w:pPr>
              <w:jc w:val="center"/>
              <w:rPr>
                <w:rFonts w:hint="eastAsia" w:ascii="宋体" w:hAnsi="宋体" w:eastAsia="宋体" w:cs="宋体"/>
                <w:color w:val="000000"/>
                <w:kern w:val="2"/>
                <w:sz w:val="21"/>
                <w:szCs w:val="21"/>
                <w:lang w:val="en-US" w:eastAsia="zh-CN" w:bidi="ar-SA"/>
              </w:rPr>
            </w:pPr>
          </w:p>
        </w:tc>
        <w:tc>
          <w:tcPr>
            <w:tcW w:w="82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件</w:t>
            </w:r>
          </w:p>
        </w:tc>
        <w:tc>
          <w:tcPr>
            <w:tcW w:w="82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w:t>
            </w:r>
          </w:p>
        </w:tc>
        <w:tc>
          <w:tcPr>
            <w:tcW w:w="1590" w:type="dxa"/>
            <w:vAlign w:val="center"/>
          </w:tcPr>
          <w:p>
            <w:pPr>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689"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7</w:t>
            </w:r>
          </w:p>
        </w:tc>
        <w:tc>
          <w:tcPr>
            <w:tcW w:w="2730"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会议室形象墙字</w:t>
            </w:r>
          </w:p>
        </w:tc>
        <w:tc>
          <w:tcPr>
            <w:tcW w:w="1560"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45*55</w:t>
            </w:r>
          </w:p>
        </w:tc>
        <w:tc>
          <w:tcPr>
            <w:tcW w:w="82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套</w:t>
            </w:r>
          </w:p>
        </w:tc>
        <w:tc>
          <w:tcPr>
            <w:tcW w:w="82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w:t>
            </w:r>
          </w:p>
        </w:tc>
        <w:tc>
          <w:tcPr>
            <w:tcW w:w="1590" w:type="dxa"/>
            <w:vAlign w:val="center"/>
          </w:tcPr>
          <w:p>
            <w:pPr>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689"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2730"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围挡信息公示牌</w:t>
            </w:r>
          </w:p>
        </w:tc>
        <w:tc>
          <w:tcPr>
            <w:tcW w:w="1560"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80×170</w:t>
            </w:r>
          </w:p>
        </w:tc>
        <w:tc>
          <w:tcPr>
            <w:tcW w:w="825" w:type="dxa"/>
            <w:vAlign w:val="center"/>
          </w:tcPr>
          <w:p>
            <w:pPr>
              <w:tabs>
                <w:tab w:val="left" w:pos="450"/>
              </w:tabs>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块</w:t>
            </w:r>
          </w:p>
        </w:tc>
        <w:tc>
          <w:tcPr>
            <w:tcW w:w="82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w:t>
            </w:r>
          </w:p>
        </w:tc>
        <w:tc>
          <w:tcPr>
            <w:tcW w:w="1590" w:type="dxa"/>
            <w:vAlign w:val="center"/>
          </w:tcPr>
          <w:p>
            <w:pPr>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689"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2730"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亚克力门牌</w:t>
            </w:r>
          </w:p>
        </w:tc>
        <w:tc>
          <w:tcPr>
            <w:tcW w:w="1560"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13×30</w:t>
            </w:r>
          </w:p>
        </w:tc>
        <w:tc>
          <w:tcPr>
            <w:tcW w:w="82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块</w:t>
            </w:r>
          </w:p>
        </w:tc>
        <w:tc>
          <w:tcPr>
            <w:tcW w:w="82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w:t>
            </w:r>
          </w:p>
        </w:tc>
        <w:tc>
          <w:tcPr>
            <w:tcW w:w="1590" w:type="dxa"/>
            <w:vAlign w:val="center"/>
          </w:tcPr>
          <w:p>
            <w:pPr>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689"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2730" w:type="dxa"/>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不锈钢展架</w:t>
            </w:r>
          </w:p>
        </w:tc>
        <w:tc>
          <w:tcPr>
            <w:tcW w:w="1560" w:type="dxa"/>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120*240cm</w:t>
            </w:r>
          </w:p>
        </w:tc>
        <w:tc>
          <w:tcPr>
            <w:tcW w:w="825" w:type="dxa"/>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个</w:t>
            </w:r>
          </w:p>
        </w:tc>
        <w:tc>
          <w:tcPr>
            <w:tcW w:w="825" w:type="dxa"/>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1590" w:type="dxa"/>
            <w:vAlign w:val="center"/>
          </w:tcPr>
          <w:p>
            <w:pPr>
              <w:spacing w:line="240" w:lineRule="auto"/>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689"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2730" w:type="dxa"/>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不锈钢展架</w:t>
            </w:r>
          </w:p>
        </w:tc>
        <w:tc>
          <w:tcPr>
            <w:tcW w:w="1560" w:type="dxa"/>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80*120cm</w:t>
            </w:r>
          </w:p>
        </w:tc>
        <w:tc>
          <w:tcPr>
            <w:tcW w:w="825" w:type="dxa"/>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个</w:t>
            </w:r>
          </w:p>
        </w:tc>
        <w:tc>
          <w:tcPr>
            <w:tcW w:w="825" w:type="dxa"/>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1590" w:type="dxa"/>
            <w:vAlign w:val="center"/>
          </w:tcPr>
          <w:p>
            <w:pPr>
              <w:spacing w:line="240" w:lineRule="auto"/>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trPr>
        <w:tc>
          <w:tcPr>
            <w:tcW w:w="689"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2730"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断交牌（</w:t>
            </w:r>
            <w:r>
              <w:rPr>
                <w:rFonts w:hint="eastAsia" w:ascii="宋体" w:hAnsi="宋体" w:eastAsia="宋体" w:cs="宋体"/>
                <w:color w:val="000000"/>
                <w:sz w:val="21"/>
                <w:szCs w:val="21"/>
                <w:lang w:val="en-US" w:eastAsia="zh-CN"/>
              </w:rPr>
              <w:t>反光贴带架子）</w:t>
            </w:r>
          </w:p>
        </w:tc>
        <w:tc>
          <w:tcPr>
            <w:tcW w:w="1560"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1.2*2m</w:t>
            </w:r>
          </w:p>
        </w:tc>
        <w:tc>
          <w:tcPr>
            <w:tcW w:w="82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个</w:t>
            </w:r>
          </w:p>
        </w:tc>
        <w:tc>
          <w:tcPr>
            <w:tcW w:w="82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w:t>
            </w:r>
          </w:p>
        </w:tc>
        <w:tc>
          <w:tcPr>
            <w:tcW w:w="1590" w:type="dxa"/>
            <w:vAlign w:val="center"/>
          </w:tcPr>
          <w:p>
            <w:pPr>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689"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2730"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断交牌（</w:t>
            </w:r>
            <w:r>
              <w:rPr>
                <w:rFonts w:hint="eastAsia" w:ascii="宋体" w:hAnsi="宋体" w:eastAsia="宋体" w:cs="宋体"/>
                <w:color w:val="000000"/>
                <w:sz w:val="21"/>
                <w:szCs w:val="21"/>
                <w:lang w:val="en-US" w:eastAsia="zh-CN"/>
              </w:rPr>
              <w:t>反光贴带架子）</w:t>
            </w:r>
          </w:p>
        </w:tc>
        <w:tc>
          <w:tcPr>
            <w:tcW w:w="1560"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1*1.5m</w:t>
            </w:r>
          </w:p>
        </w:tc>
        <w:tc>
          <w:tcPr>
            <w:tcW w:w="82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个</w:t>
            </w:r>
          </w:p>
        </w:tc>
        <w:tc>
          <w:tcPr>
            <w:tcW w:w="82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w:t>
            </w:r>
          </w:p>
        </w:tc>
        <w:tc>
          <w:tcPr>
            <w:tcW w:w="1590" w:type="dxa"/>
            <w:vAlign w:val="center"/>
          </w:tcPr>
          <w:p>
            <w:pPr>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689"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2730" w:type="dxa"/>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窗帘</w:t>
            </w:r>
          </w:p>
        </w:tc>
        <w:tc>
          <w:tcPr>
            <w:tcW w:w="1560" w:type="dxa"/>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110*120</w:t>
            </w:r>
          </w:p>
        </w:tc>
        <w:tc>
          <w:tcPr>
            <w:tcW w:w="825" w:type="dxa"/>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个</w:t>
            </w:r>
          </w:p>
        </w:tc>
        <w:tc>
          <w:tcPr>
            <w:tcW w:w="825" w:type="dxa"/>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p>
        </w:tc>
        <w:tc>
          <w:tcPr>
            <w:tcW w:w="1590" w:type="dxa"/>
            <w:vAlign w:val="center"/>
          </w:tcPr>
          <w:p>
            <w:pPr>
              <w:jc w:val="center"/>
              <w:rPr>
                <w:rFonts w:hint="eastAsia"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689"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2730" w:type="dxa"/>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门帘</w:t>
            </w:r>
          </w:p>
        </w:tc>
        <w:tc>
          <w:tcPr>
            <w:tcW w:w="1560" w:type="dxa"/>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90*200</w:t>
            </w:r>
          </w:p>
        </w:tc>
        <w:tc>
          <w:tcPr>
            <w:tcW w:w="825" w:type="dxa"/>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个</w:t>
            </w:r>
          </w:p>
        </w:tc>
        <w:tc>
          <w:tcPr>
            <w:tcW w:w="825" w:type="dxa"/>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p>
        </w:tc>
        <w:tc>
          <w:tcPr>
            <w:tcW w:w="1590" w:type="dxa"/>
            <w:vAlign w:val="center"/>
          </w:tcPr>
          <w:p>
            <w:pPr>
              <w:jc w:val="center"/>
              <w:rPr>
                <w:rFonts w:hint="eastAsia"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689"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273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宣传标牌</w:t>
            </w:r>
          </w:p>
        </w:tc>
        <w:tc>
          <w:tcPr>
            <w:tcW w:w="156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120*240</w:t>
            </w:r>
          </w:p>
        </w:tc>
        <w:tc>
          <w:tcPr>
            <w:tcW w:w="825"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块</w:t>
            </w:r>
          </w:p>
        </w:tc>
        <w:tc>
          <w:tcPr>
            <w:tcW w:w="825"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w:t>
            </w:r>
          </w:p>
        </w:tc>
        <w:tc>
          <w:tcPr>
            <w:tcW w:w="1590" w:type="dxa"/>
            <w:vAlign w:val="center"/>
          </w:tcPr>
          <w:p>
            <w:pPr>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689"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273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宣传标牌</w:t>
            </w:r>
          </w:p>
        </w:tc>
        <w:tc>
          <w:tcPr>
            <w:tcW w:w="156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100*200</w:t>
            </w:r>
          </w:p>
        </w:tc>
        <w:tc>
          <w:tcPr>
            <w:tcW w:w="825"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块</w:t>
            </w:r>
          </w:p>
        </w:tc>
        <w:tc>
          <w:tcPr>
            <w:tcW w:w="825"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w:t>
            </w:r>
          </w:p>
        </w:tc>
        <w:tc>
          <w:tcPr>
            <w:tcW w:w="1590" w:type="dxa"/>
            <w:vAlign w:val="center"/>
          </w:tcPr>
          <w:p>
            <w:pPr>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689"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273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警示标牌</w:t>
            </w:r>
          </w:p>
        </w:tc>
        <w:tc>
          <w:tcPr>
            <w:tcW w:w="156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80*120</w:t>
            </w:r>
          </w:p>
        </w:tc>
        <w:tc>
          <w:tcPr>
            <w:tcW w:w="825"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块</w:t>
            </w:r>
          </w:p>
        </w:tc>
        <w:tc>
          <w:tcPr>
            <w:tcW w:w="825"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w:t>
            </w:r>
          </w:p>
        </w:tc>
        <w:tc>
          <w:tcPr>
            <w:tcW w:w="1590" w:type="dxa"/>
            <w:vAlign w:val="center"/>
          </w:tcPr>
          <w:p>
            <w:pPr>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689"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273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警示标牌</w:t>
            </w:r>
          </w:p>
        </w:tc>
        <w:tc>
          <w:tcPr>
            <w:tcW w:w="156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30*40</w:t>
            </w:r>
          </w:p>
        </w:tc>
        <w:tc>
          <w:tcPr>
            <w:tcW w:w="825"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块</w:t>
            </w:r>
          </w:p>
        </w:tc>
        <w:tc>
          <w:tcPr>
            <w:tcW w:w="825" w:type="dxa"/>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p>
        </w:tc>
        <w:tc>
          <w:tcPr>
            <w:tcW w:w="1590" w:type="dxa"/>
            <w:vAlign w:val="center"/>
          </w:tcPr>
          <w:p>
            <w:pPr>
              <w:jc w:val="center"/>
              <w:rPr>
                <w:rFonts w:hint="eastAsia"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689"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273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警示标牌</w:t>
            </w:r>
          </w:p>
        </w:tc>
        <w:tc>
          <w:tcPr>
            <w:tcW w:w="156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60*80</w:t>
            </w:r>
          </w:p>
        </w:tc>
        <w:tc>
          <w:tcPr>
            <w:tcW w:w="825"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块</w:t>
            </w:r>
          </w:p>
        </w:tc>
        <w:tc>
          <w:tcPr>
            <w:tcW w:w="825" w:type="dxa"/>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p>
        </w:tc>
        <w:tc>
          <w:tcPr>
            <w:tcW w:w="1590" w:type="dxa"/>
            <w:vAlign w:val="center"/>
          </w:tcPr>
          <w:p>
            <w:pPr>
              <w:jc w:val="center"/>
              <w:rPr>
                <w:rFonts w:hint="eastAsia"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689"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w:t>
            </w:r>
          </w:p>
        </w:tc>
        <w:tc>
          <w:tcPr>
            <w:tcW w:w="273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警示标牌</w:t>
            </w:r>
          </w:p>
        </w:tc>
        <w:tc>
          <w:tcPr>
            <w:tcW w:w="156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40*60</w:t>
            </w:r>
          </w:p>
        </w:tc>
        <w:tc>
          <w:tcPr>
            <w:tcW w:w="825"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块</w:t>
            </w:r>
          </w:p>
        </w:tc>
        <w:tc>
          <w:tcPr>
            <w:tcW w:w="825"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w:t>
            </w:r>
          </w:p>
        </w:tc>
        <w:tc>
          <w:tcPr>
            <w:tcW w:w="1590" w:type="dxa"/>
            <w:vAlign w:val="center"/>
          </w:tcPr>
          <w:p>
            <w:pPr>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689"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w:t>
            </w:r>
          </w:p>
        </w:tc>
        <w:tc>
          <w:tcPr>
            <w:tcW w:w="2730"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袖标</w:t>
            </w:r>
          </w:p>
        </w:tc>
        <w:tc>
          <w:tcPr>
            <w:tcW w:w="1560" w:type="dxa"/>
            <w:vAlign w:val="center"/>
          </w:tcPr>
          <w:p>
            <w:pPr>
              <w:jc w:val="center"/>
              <w:rPr>
                <w:rFonts w:hint="eastAsia" w:ascii="宋体" w:hAnsi="宋体" w:eastAsia="宋体" w:cs="宋体"/>
                <w:color w:val="000000"/>
                <w:kern w:val="2"/>
                <w:sz w:val="21"/>
                <w:szCs w:val="21"/>
                <w:lang w:val="en-US" w:eastAsia="zh-CN" w:bidi="ar-SA"/>
              </w:rPr>
            </w:pPr>
          </w:p>
        </w:tc>
        <w:tc>
          <w:tcPr>
            <w:tcW w:w="82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个</w:t>
            </w:r>
          </w:p>
        </w:tc>
        <w:tc>
          <w:tcPr>
            <w:tcW w:w="82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w:t>
            </w:r>
          </w:p>
        </w:tc>
        <w:tc>
          <w:tcPr>
            <w:tcW w:w="1590" w:type="dxa"/>
            <w:vAlign w:val="center"/>
          </w:tcPr>
          <w:p>
            <w:pPr>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689"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w:t>
            </w:r>
          </w:p>
        </w:tc>
        <w:tc>
          <w:tcPr>
            <w:tcW w:w="273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条幅</w:t>
            </w:r>
          </w:p>
        </w:tc>
        <w:tc>
          <w:tcPr>
            <w:tcW w:w="156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90宽</w:t>
            </w:r>
          </w:p>
        </w:tc>
        <w:tc>
          <w:tcPr>
            <w:tcW w:w="825"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米</w:t>
            </w:r>
          </w:p>
        </w:tc>
        <w:tc>
          <w:tcPr>
            <w:tcW w:w="825" w:type="dxa"/>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p>
        </w:tc>
        <w:tc>
          <w:tcPr>
            <w:tcW w:w="1590" w:type="dxa"/>
            <w:vAlign w:val="center"/>
          </w:tcPr>
          <w:p>
            <w:pPr>
              <w:jc w:val="center"/>
              <w:rPr>
                <w:rFonts w:hint="eastAsia"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1" w:hRule="atLeast"/>
        </w:trPr>
        <w:tc>
          <w:tcPr>
            <w:tcW w:w="689"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2730" w:type="dxa"/>
            <w:vAlign w:val="center"/>
          </w:tcPr>
          <w:p>
            <w:pPr>
              <w:jc w:val="center"/>
              <w:rPr>
                <w:rFonts w:hint="eastAsia" w:ascii="宋体" w:hAnsi="宋体" w:eastAsia="宋体" w:cs="宋体"/>
                <w:kern w:val="2"/>
                <w:sz w:val="21"/>
                <w:szCs w:val="21"/>
                <w:vertAlign w:val="baseline"/>
                <w:lang w:val="en-US" w:eastAsia="zh-CN" w:bidi="ar-SA"/>
              </w:rPr>
            </w:pPr>
          </w:p>
        </w:tc>
        <w:tc>
          <w:tcPr>
            <w:tcW w:w="1560" w:type="dxa"/>
            <w:vAlign w:val="center"/>
          </w:tcPr>
          <w:p>
            <w:pPr>
              <w:jc w:val="center"/>
              <w:rPr>
                <w:rFonts w:hint="eastAsia" w:ascii="宋体" w:hAnsi="宋体" w:eastAsia="宋体" w:cs="宋体"/>
                <w:kern w:val="2"/>
                <w:sz w:val="21"/>
                <w:szCs w:val="21"/>
                <w:vertAlign w:val="baseline"/>
                <w:lang w:val="en-US" w:eastAsia="zh-CN" w:bidi="ar-SA"/>
              </w:rPr>
            </w:pPr>
          </w:p>
        </w:tc>
        <w:tc>
          <w:tcPr>
            <w:tcW w:w="825" w:type="dxa"/>
            <w:vAlign w:val="center"/>
          </w:tcPr>
          <w:p>
            <w:pPr>
              <w:jc w:val="center"/>
              <w:rPr>
                <w:rFonts w:hint="eastAsia" w:ascii="宋体" w:hAnsi="宋体" w:eastAsia="宋体" w:cs="宋体"/>
                <w:kern w:val="2"/>
                <w:sz w:val="21"/>
                <w:szCs w:val="21"/>
                <w:vertAlign w:val="baseline"/>
                <w:lang w:val="en-US" w:eastAsia="zh-CN" w:bidi="ar-SA"/>
              </w:rPr>
            </w:pPr>
          </w:p>
        </w:tc>
        <w:tc>
          <w:tcPr>
            <w:tcW w:w="825" w:type="dxa"/>
            <w:vAlign w:val="center"/>
          </w:tcPr>
          <w:p>
            <w:pPr>
              <w:jc w:val="center"/>
              <w:rPr>
                <w:rFonts w:hint="eastAsia" w:ascii="宋体" w:hAnsi="宋体" w:eastAsia="宋体" w:cs="宋体"/>
                <w:color w:val="auto"/>
                <w:kern w:val="2"/>
                <w:sz w:val="21"/>
                <w:szCs w:val="21"/>
                <w:lang w:val="en-US" w:eastAsia="zh-CN" w:bidi="ar-SA"/>
              </w:rPr>
            </w:pPr>
          </w:p>
        </w:tc>
        <w:tc>
          <w:tcPr>
            <w:tcW w:w="1590" w:type="dxa"/>
            <w:vAlign w:val="center"/>
          </w:tcPr>
          <w:p>
            <w:pPr>
              <w:jc w:val="center"/>
              <w:rPr>
                <w:rFonts w:hint="eastAsia" w:ascii="宋体" w:hAnsi="宋体" w:eastAsia="宋体" w:cs="宋体"/>
                <w:color w:val="auto"/>
                <w:kern w:val="2"/>
                <w:sz w:val="21"/>
                <w:szCs w:val="21"/>
                <w:lang w:val="en-US" w:eastAsia="zh-CN" w:bidi="ar-SA"/>
              </w:rPr>
            </w:pPr>
          </w:p>
        </w:tc>
      </w:tr>
    </w:tbl>
    <w:p>
      <w:pPr>
        <w:pStyle w:val="2"/>
        <w:rPr>
          <w:rFonts w:hint="default"/>
          <w:lang w:val="en-US" w:eastAsia="zh-CN"/>
        </w:rPr>
      </w:pPr>
    </w:p>
    <w:p>
      <w:pPr>
        <w:rPr>
          <w:rFonts w:hint="default"/>
          <w:lang w:val="en-US" w:eastAsia="zh-CN"/>
        </w:rPr>
      </w:pPr>
    </w:p>
    <w:p>
      <w:pPr>
        <w:pStyle w:val="5"/>
        <w:spacing w:before="0" w:after="0" w:line="360" w:lineRule="auto"/>
        <w:ind w:firstLine="0" w:firstLineChars="0"/>
        <w:rPr>
          <w:rFonts w:hint="eastAsia" w:ascii="宋体" w:hAnsi="宋体" w:eastAsia="宋体"/>
          <w:sz w:val="24"/>
          <w:szCs w:val="24"/>
          <w:lang w:eastAsia="zh-CN"/>
        </w:rPr>
      </w:pPr>
      <w:bookmarkStart w:id="96" w:name="_Toc247527850"/>
      <w:bookmarkStart w:id="97" w:name="_Toc35431733"/>
      <w:bookmarkStart w:id="98" w:name="_Toc152042599"/>
      <w:bookmarkStart w:id="99" w:name="_Toc265953296"/>
      <w:bookmarkStart w:id="100" w:name="_Toc247514302"/>
      <w:bookmarkStart w:id="101" w:name="_Toc144974878"/>
      <w:bookmarkStart w:id="102" w:name="_Toc152045810"/>
      <w:r>
        <w:rPr>
          <w:rFonts w:ascii="宋体" w:hAnsi="宋体" w:eastAsia="宋体"/>
          <w:sz w:val="24"/>
          <w:szCs w:val="24"/>
        </w:rPr>
        <w:t>（</w:t>
      </w:r>
      <w:r>
        <w:rPr>
          <w:rFonts w:hint="eastAsia" w:ascii="宋体" w:hAnsi="宋体" w:eastAsia="宋体"/>
          <w:sz w:val="24"/>
          <w:szCs w:val="24"/>
          <w:lang w:eastAsia="zh-CN"/>
        </w:rPr>
        <w:t>三</w:t>
      </w:r>
      <w:r>
        <w:rPr>
          <w:rFonts w:ascii="宋体" w:hAnsi="宋体" w:eastAsia="宋体"/>
          <w:sz w:val="24"/>
          <w:szCs w:val="24"/>
        </w:rPr>
        <w:t>）近</w:t>
      </w:r>
      <w:r>
        <w:rPr>
          <w:rFonts w:hint="eastAsia" w:ascii="宋体" w:hAnsi="宋体" w:eastAsia="宋体"/>
          <w:sz w:val="24"/>
          <w:szCs w:val="24"/>
          <w:lang w:eastAsia="zh-CN"/>
        </w:rPr>
        <w:t>三</w:t>
      </w:r>
      <w:r>
        <w:rPr>
          <w:rFonts w:ascii="宋体" w:hAnsi="宋体" w:eastAsia="宋体"/>
          <w:sz w:val="24"/>
          <w:szCs w:val="24"/>
        </w:rPr>
        <w:t>年完成的类似项目情况表</w:t>
      </w:r>
      <w:bookmarkEnd w:id="96"/>
      <w:bookmarkEnd w:id="97"/>
      <w:bookmarkEnd w:id="98"/>
      <w:bookmarkEnd w:id="99"/>
      <w:bookmarkEnd w:id="100"/>
      <w:bookmarkEnd w:id="101"/>
      <w:bookmarkEnd w:id="102"/>
    </w:p>
    <w:tbl>
      <w:tblPr>
        <w:tblStyle w:val="11"/>
        <w:tblW w:w="8521" w:type="dxa"/>
        <w:tblInd w:w="160" w:type="dxa"/>
        <w:tblLayout w:type="fixed"/>
        <w:tblCellMar>
          <w:top w:w="0" w:type="dxa"/>
          <w:left w:w="0" w:type="dxa"/>
          <w:bottom w:w="0" w:type="dxa"/>
          <w:right w:w="0" w:type="dxa"/>
        </w:tblCellMar>
      </w:tblPr>
      <w:tblGrid>
        <w:gridCol w:w="2268"/>
        <w:gridCol w:w="6253"/>
      </w:tblGrid>
      <w:tr>
        <w:tblPrEx>
          <w:tblLayout w:type="fixed"/>
          <w:tblCellMar>
            <w:top w:w="0" w:type="dxa"/>
            <w:left w:w="0" w:type="dxa"/>
            <w:bottom w:w="0" w:type="dxa"/>
            <w:right w:w="0" w:type="dxa"/>
          </w:tblCellMar>
        </w:tblPrEx>
        <w:trPr>
          <w:trHeight w:val="1169"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pStyle w:val="17"/>
              <w:kinsoku w:val="0"/>
              <w:overflowPunct w:val="0"/>
              <w:spacing w:before="9" w:line="150" w:lineRule="exact"/>
              <w:jc w:val="center"/>
              <w:rPr>
                <w:rFonts w:ascii="宋体" w:hAnsi="宋体"/>
                <w:sz w:val="15"/>
                <w:szCs w:val="15"/>
              </w:rPr>
            </w:pPr>
          </w:p>
          <w:p>
            <w:pPr>
              <w:pStyle w:val="17"/>
              <w:kinsoku w:val="0"/>
              <w:overflowPunct w:val="0"/>
              <w:jc w:val="center"/>
              <w:rPr>
                <w:rFonts w:hint="eastAsia" w:ascii="宋体" w:hAnsi="宋体" w:cs="Microsoft JhengHei"/>
                <w:szCs w:val="21"/>
              </w:rPr>
            </w:pPr>
            <w:r>
              <w:rPr>
                <w:rFonts w:hint="eastAsia" w:ascii="宋体" w:hAnsi="宋体" w:cs="Microsoft JhengHei"/>
                <w:spacing w:val="-3"/>
                <w:szCs w:val="21"/>
              </w:rPr>
              <w:t>名</w:t>
            </w:r>
            <w:r>
              <w:rPr>
                <w:rFonts w:hint="eastAsia" w:ascii="宋体" w:hAnsi="宋体" w:cs="Microsoft JhengHei"/>
                <w:szCs w:val="21"/>
              </w:rPr>
              <w:t>称</w:t>
            </w:r>
          </w:p>
          <w:p>
            <w:pPr>
              <w:pStyle w:val="17"/>
              <w:kinsoku w:val="0"/>
              <w:overflowPunct w:val="0"/>
              <w:jc w:val="center"/>
              <w:rPr>
                <w:rFonts w:hint="eastAsia" w:ascii="宋体" w:hAnsi="宋体" w:eastAsia="宋体"/>
                <w:lang w:eastAsia="zh-CN"/>
              </w:rPr>
            </w:pPr>
          </w:p>
        </w:tc>
        <w:tc>
          <w:tcPr>
            <w:tcW w:w="6253" w:type="dxa"/>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Layout w:type="fixed"/>
          <w:tblCellMar>
            <w:top w:w="0" w:type="dxa"/>
            <w:left w:w="0" w:type="dxa"/>
            <w:bottom w:w="0" w:type="dxa"/>
            <w:right w:w="0" w:type="dxa"/>
          </w:tblCellMar>
        </w:tblPrEx>
        <w:trPr>
          <w:trHeight w:val="617"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pStyle w:val="17"/>
              <w:kinsoku w:val="0"/>
              <w:overflowPunct w:val="0"/>
              <w:spacing w:before="8" w:line="120" w:lineRule="exact"/>
              <w:jc w:val="center"/>
              <w:rPr>
                <w:rFonts w:ascii="宋体" w:hAnsi="宋体"/>
                <w:sz w:val="12"/>
                <w:szCs w:val="12"/>
              </w:rPr>
            </w:pPr>
          </w:p>
          <w:p>
            <w:pPr>
              <w:pStyle w:val="17"/>
              <w:kinsoku w:val="0"/>
              <w:overflowPunct w:val="0"/>
              <w:ind w:left="601"/>
              <w:jc w:val="both"/>
              <w:rPr>
                <w:rFonts w:ascii="宋体" w:hAnsi="宋体"/>
              </w:rPr>
            </w:pPr>
            <w:r>
              <w:rPr>
                <w:rFonts w:hint="eastAsia" w:ascii="宋体" w:hAnsi="宋体" w:cs="Microsoft JhengHei"/>
                <w:szCs w:val="21"/>
              </w:rPr>
              <w:t>规格</w:t>
            </w:r>
            <w:r>
              <w:rPr>
                <w:rFonts w:hint="eastAsia" w:ascii="宋体" w:hAnsi="宋体" w:cs="Microsoft JhengHei"/>
                <w:spacing w:val="-3"/>
                <w:szCs w:val="21"/>
              </w:rPr>
              <w:t>和</w:t>
            </w:r>
            <w:r>
              <w:rPr>
                <w:rFonts w:hint="eastAsia" w:ascii="宋体" w:hAnsi="宋体" w:cs="Microsoft JhengHei"/>
                <w:szCs w:val="21"/>
              </w:rPr>
              <w:t>型号</w:t>
            </w:r>
          </w:p>
        </w:tc>
        <w:tc>
          <w:tcPr>
            <w:tcW w:w="6253" w:type="dxa"/>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Layout w:type="fixed"/>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pStyle w:val="17"/>
              <w:kinsoku w:val="0"/>
              <w:overflowPunct w:val="0"/>
              <w:spacing w:line="130" w:lineRule="exact"/>
              <w:jc w:val="center"/>
              <w:rPr>
                <w:rFonts w:ascii="宋体" w:hAnsi="宋体"/>
                <w:sz w:val="13"/>
                <w:szCs w:val="13"/>
              </w:rPr>
            </w:pPr>
          </w:p>
          <w:p>
            <w:pPr>
              <w:pStyle w:val="17"/>
              <w:kinsoku w:val="0"/>
              <w:overflowPunct w:val="0"/>
              <w:ind w:left="706"/>
              <w:jc w:val="both"/>
              <w:rPr>
                <w:rFonts w:ascii="宋体" w:hAnsi="宋体"/>
              </w:rPr>
            </w:pPr>
            <w:r>
              <w:rPr>
                <w:rFonts w:hint="eastAsia" w:ascii="宋体" w:hAnsi="宋体" w:cs="Microsoft JhengHei"/>
                <w:szCs w:val="21"/>
              </w:rPr>
              <w:t>项目</w:t>
            </w:r>
            <w:r>
              <w:rPr>
                <w:rFonts w:hint="eastAsia" w:ascii="宋体" w:hAnsi="宋体" w:cs="Microsoft JhengHei"/>
                <w:spacing w:val="-3"/>
                <w:szCs w:val="21"/>
              </w:rPr>
              <w:t>名</w:t>
            </w:r>
            <w:r>
              <w:rPr>
                <w:rFonts w:hint="eastAsia" w:ascii="宋体" w:hAnsi="宋体" w:cs="Microsoft JhengHei"/>
                <w:szCs w:val="21"/>
              </w:rPr>
              <w:t>称</w:t>
            </w:r>
          </w:p>
        </w:tc>
        <w:tc>
          <w:tcPr>
            <w:tcW w:w="6253" w:type="dxa"/>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Layout w:type="fixed"/>
          <w:tblCellMar>
            <w:top w:w="0" w:type="dxa"/>
            <w:left w:w="0" w:type="dxa"/>
            <w:bottom w:w="0" w:type="dxa"/>
            <w:right w:w="0" w:type="dxa"/>
          </w:tblCellMar>
        </w:tblPrEx>
        <w:trPr>
          <w:trHeight w:val="870"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pStyle w:val="17"/>
              <w:kinsoku w:val="0"/>
              <w:overflowPunct w:val="0"/>
              <w:spacing w:before="9" w:line="120" w:lineRule="exact"/>
              <w:jc w:val="center"/>
              <w:rPr>
                <w:rFonts w:ascii="宋体" w:hAnsi="宋体"/>
                <w:sz w:val="12"/>
                <w:szCs w:val="12"/>
              </w:rPr>
            </w:pPr>
          </w:p>
          <w:p>
            <w:pPr>
              <w:pStyle w:val="17"/>
              <w:kinsoku w:val="0"/>
              <w:overflowPunct w:val="0"/>
              <w:jc w:val="center"/>
              <w:rPr>
                <w:rFonts w:ascii="宋体" w:hAnsi="宋体"/>
              </w:rPr>
            </w:pPr>
            <w:r>
              <w:rPr>
                <w:rFonts w:hint="eastAsia" w:ascii="宋体" w:hAnsi="宋体" w:cs="Microsoft JhengHei"/>
                <w:szCs w:val="21"/>
              </w:rPr>
              <w:t>买方</w:t>
            </w:r>
            <w:r>
              <w:rPr>
                <w:rFonts w:hint="eastAsia" w:ascii="宋体" w:hAnsi="宋体" w:cs="Microsoft JhengHei"/>
                <w:szCs w:val="21"/>
                <w:lang w:eastAsia="zh-CN"/>
              </w:rPr>
              <w:t>（承租方）</w:t>
            </w:r>
            <w:r>
              <w:rPr>
                <w:rFonts w:hint="eastAsia" w:ascii="宋体" w:hAnsi="宋体" w:cs="Microsoft JhengHei"/>
                <w:spacing w:val="-3"/>
                <w:szCs w:val="21"/>
              </w:rPr>
              <w:t>名</w:t>
            </w:r>
            <w:r>
              <w:rPr>
                <w:rFonts w:hint="eastAsia" w:ascii="宋体" w:hAnsi="宋体" w:cs="Microsoft JhengHei"/>
                <w:szCs w:val="21"/>
              </w:rPr>
              <w:t>称</w:t>
            </w:r>
          </w:p>
        </w:tc>
        <w:tc>
          <w:tcPr>
            <w:tcW w:w="6253" w:type="dxa"/>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Layout w:type="fixed"/>
          <w:tblCellMar>
            <w:top w:w="0" w:type="dxa"/>
            <w:left w:w="0" w:type="dxa"/>
            <w:bottom w:w="0" w:type="dxa"/>
            <w:right w:w="0" w:type="dxa"/>
          </w:tblCellMar>
        </w:tblPrEx>
        <w:trPr>
          <w:trHeight w:val="994"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pStyle w:val="17"/>
              <w:kinsoku w:val="0"/>
              <w:overflowPunct w:val="0"/>
              <w:spacing w:line="130" w:lineRule="exact"/>
              <w:jc w:val="center"/>
              <w:rPr>
                <w:rFonts w:ascii="宋体" w:hAnsi="宋体"/>
                <w:sz w:val="13"/>
                <w:szCs w:val="13"/>
              </w:rPr>
            </w:pPr>
          </w:p>
          <w:p>
            <w:pPr>
              <w:pStyle w:val="17"/>
              <w:kinsoku w:val="0"/>
              <w:overflowPunct w:val="0"/>
              <w:ind w:left="286"/>
              <w:jc w:val="center"/>
              <w:rPr>
                <w:rFonts w:ascii="宋体" w:hAnsi="宋体"/>
              </w:rPr>
            </w:pPr>
            <w:r>
              <w:rPr>
                <w:rFonts w:hint="eastAsia" w:ascii="宋体" w:hAnsi="宋体" w:cs="Microsoft JhengHei"/>
                <w:szCs w:val="21"/>
              </w:rPr>
              <w:t>买方</w:t>
            </w:r>
            <w:r>
              <w:rPr>
                <w:rFonts w:hint="eastAsia" w:ascii="宋体" w:hAnsi="宋体" w:cs="Microsoft JhengHei"/>
                <w:szCs w:val="21"/>
                <w:lang w:eastAsia="zh-CN"/>
              </w:rPr>
              <w:t>（承租方）</w:t>
            </w:r>
            <w:r>
              <w:rPr>
                <w:rFonts w:hint="eastAsia" w:ascii="宋体" w:hAnsi="宋体" w:cs="Microsoft JhengHei"/>
                <w:spacing w:val="-3"/>
                <w:szCs w:val="21"/>
              </w:rPr>
              <w:t>联</w:t>
            </w:r>
            <w:r>
              <w:rPr>
                <w:rFonts w:hint="eastAsia" w:ascii="宋体" w:hAnsi="宋体" w:cs="Microsoft JhengHei"/>
                <w:szCs w:val="21"/>
              </w:rPr>
              <w:t>系</w:t>
            </w:r>
            <w:r>
              <w:rPr>
                <w:rFonts w:hint="eastAsia" w:ascii="宋体" w:hAnsi="宋体" w:cs="Microsoft JhengHei"/>
                <w:spacing w:val="-3"/>
                <w:szCs w:val="21"/>
              </w:rPr>
              <w:t>人</w:t>
            </w:r>
            <w:r>
              <w:rPr>
                <w:rFonts w:hint="eastAsia" w:ascii="宋体" w:hAnsi="宋体" w:cs="Microsoft JhengHei"/>
                <w:szCs w:val="21"/>
              </w:rPr>
              <w:t>及</w:t>
            </w:r>
            <w:r>
              <w:rPr>
                <w:rFonts w:hint="eastAsia" w:ascii="宋体" w:hAnsi="宋体" w:cs="Microsoft JhengHei"/>
                <w:spacing w:val="-3"/>
                <w:szCs w:val="21"/>
              </w:rPr>
              <w:t>电</w:t>
            </w:r>
            <w:r>
              <w:rPr>
                <w:rFonts w:hint="eastAsia" w:ascii="宋体" w:hAnsi="宋体" w:cs="Microsoft JhengHei"/>
                <w:szCs w:val="21"/>
              </w:rPr>
              <w:t>话</w:t>
            </w:r>
          </w:p>
        </w:tc>
        <w:tc>
          <w:tcPr>
            <w:tcW w:w="6253" w:type="dxa"/>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Layout w:type="fixed"/>
          <w:tblCellMar>
            <w:top w:w="0" w:type="dxa"/>
            <w:left w:w="0" w:type="dxa"/>
            <w:bottom w:w="0" w:type="dxa"/>
            <w:right w:w="0" w:type="dxa"/>
          </w:tblCellMar>
        </w:tblPrEx>
        <w:trPr>
          <w:trHeight w:val="622"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pStyle w:val="17"/>
              <w:kinsoku w:val="0"/>
              <w:overflowPunct w:val="0"/>
              <w:spacing w:line="130" w:lineRule="exact"/>
              <w:jc w:val="center"/>
              <w:rPr>
                <w:rFonts w:ascii="宋体" w:hAnsi="宋体"/>
                <w:sz w:val="13"/>
                <w:szCs w:val="13"/>
              </w:rPr>
            </w:pPr>
          </w:p>
          <w:p>
            <w:pPr>
              <w:pStyle w:val="17"/>
              <w:kinsoku w:val="0"/>
              <w:overflowPunct w:val="0"/>
              <w:ind w:left="706"/>
              <w:jc w:val="both"/>
              <w:rPr>
                <w:rFonts w:ascii="宋体" w:hAnsi="宋体"/>
              </w:rPr>
            </w:pPr>
            <w:r>
              <w:rPr>
                <w:rFonts w:hint="eastAsia" w:ascii="宋体" w:hAnsi="宋体" w:cs="Microsoft JhengHei"/>
                <w:szCs w:val="21"/>
              </w:rPr>
              <w:t>合同</w:t>
            </w:r>
            <w:r>
              <w:rPr>
                <w:rFonts w:hint="eastAsia" w:ascii="宋体" w:hAnsi="宋体" w:cs="Microsoft JhengHei"/>
                <w:spacing w:val="-3"/>
                <w:szCs w:val="21"/>
              </w:rPr>
              <w:t>价</w:t>
            </w:r>
            <w:r>
              <w:rPr>
                <w:rFonts w:hint="eastAsia" w:ascii="宋体" w:hAnsi="宋体" w:cs="Microsoft JhengHei"/>
                <w:szCs w:val="21"/>
              </w:rPr>
              <w:t>格</w:t>
            </w:r>
          </w:p>
        </w:tc>
        <w:tc>
          <w:tcPr>
            <w:tcW w:w="6253" w:type="dxa"/>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Layout w:type="fixed"/>
          <w:tblCellMar>
            <w:top w:w="0" w:type="dxa"/>
            <w:left w:w="0" w:type="dxa"/>
            <w:bottom w:w="0" w:type="dxa"/>
            <w:right w:w="0" w:type="dxa"/>
          </w:tblCellMar>
        </w:tblPrEx>
        <w:trPr>
          <w:trHeight w:val="3089"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pStyle w:val="17"/>
              <w:kinsoku w:val="0"/>
              <w:overflowPunct w:val="0"/>
              <w:spacing w:before="4" w:line="140" w:lineRule="exact"/>
              <w:jc w:val="center"/>
              <w:rPr>
                <w:rFonts w:ascii="宋体" w:hAnsi="宋体"/>
                <w:sz w:val="14"/>
                <w:szCs w:val="14"/>
              </w:rPr>
            </w:pPr>
          </w:p>
          <w:p>
            <w:pPr>
              <w:pStyle w:val="17"/>
              <w:kinsoku w:val="0"/>
              <w:overflowPunct w:val="0"/>
              <w:spacing w:line="293" w:lineRule="auto"/>
              <w:jc w:val="center"/>
              <w:rPr>
                <w:rFonts w:ascii="宋体" w:hAnsi="宋体"/>
              </w:rPr>
            </w:pPr>
            <w:r>
              <w:rPr>
                <w:rFonts w:hint="eastAsia" w:ascii="宋体" w:hAnsi="宋体" w:cs="Microsoft JhengHei"/>
                <w:szCs w:val="21"/>
              </w:rPr>
              <w:t>项目</w:t>
            </w:r>
            <w:r>
              <w:rPr>
                <w:rFonts w:hint="eastAsia" w:ascii="宋体" w:hAnsi="宋体" w:cs="Microsoft JhengHei"/>
                <w:spacing w:val="-3"/>
                <w:szCs w:val="21"/>
              </w:rPr>
              <w:t>概</w:t>
            </w:r>
            <w:r>
              <w:rPr>
                <w:rFonts w:hint="eastAsia" w:ascii="宋体" w:hAnsi="宋体" w:cs="Microsoft JhengHei"/>
                <w:szCs w:val="21"/>
              </w:rPr>
              <w:t>况</w:t>
            </w:r>
            <w:r>
              <w:rPr>
                <w:rFonts w:hint="eastAsia" w:ascii="宋体" w:hAnsi="宋体" w:cs="Microsoft JhengHei"/>
                <w:spacing w:val="-3"/>
                <w:szCs w:val="21"/>
              </w:rPr>
              <w:t>及</w:t>
            </w:r>
            <w:r>
              <w:rPr>
                <w:rFonts w:hint="eastAsia" w:ascii="宋体" w:hAnsi="宋体" w:cs="Microsoft JhengHei"/>
                <w:szCs w:val="21"/>
              </w:rPr>
              <w:t>申请人履约情况</w:t>
            </w:r>
          </w:p>
        </w:tc>
        <w:tc>
          <w:tcPr>
            <w:tcW w:w="6253" w:type="dxa"/>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Layout w:type="fixed"/>
          <w:tblCellMar>
            <w:top w:w="0" w:type="dxa"/>
            <w:left w:w="0" w:type="dxa"/>
            <w:bottom w:w="0" w:type="dxa"/>
            <w:right w:w="0" w:type="dxa"/>
          </w:tblCellMar>
        </w:tblPrEx>
        <w:trPr>
          <w:trHeight w:val="638"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pStyle w:val="17"/>
              <w:kinsoku w:val="0"/>
              <w:overflowPunct w:val="0"/>
              <w:spacing w:before="8" w:line="130" w:lineRule="exact"/>
              <w:jc w:val="both"/>
              <w:rPr>
                <w:rFonts w:ascii="宋体" w:hAnsi="宋体"/>
                <w:sz w:val="13"/>
                <w:szCs w:val="13"/>
              </w:rPr>
            </w:pPr>
          </w:p>
          <w:p>
            <w:pPr>
              <w:pStyle w:val="17"/>
              <w:kinsoku w:val="0"/>
              <w:overflowPunct w:val="0"/>
              <w:ind w:left="899" w:right="898"/>
              <w:jc w:val="both"/>
              <w:rPr>
                <w:rFonts w:ascii="宋体" w:hAnsi="宋体"/>
              </w:rPr>
            </w:pPr>
            <w:r>
              <w:rPr>
                <w:rFonts w:hint="eastAsia" w:ascii="宋体" w:hAnsi="宋体" w:cs="Microsoft JhengHei"/>
                <w:szCs w:val="21"/>
              </w:rPr>
              <w:t>备注</w:t>
            </w:r>
          </w:p>
        </w:tc>
        <w:tc>
          <w:tcPr>
            <w:tcW w:w="6253" w:type="dxa"/>
            <w:tcBorders>
              <w:top w:val="single" w:color="000000" w:sz="4" w:space="0"/>
              <w:left w:val="single" w:color="000000" w:sz="4" w:space="0"/>
              <w:bottom w:val="single" w:color="000000" w:sz="4" w:space="0"/>
              <w:right w:val="single" w:color="000000" w:sz="4" w:space="0"/>
            </w:tcBorders>
          </w:tcPr>
          <w:p>
            <w:pPr>
              <w:rPr>
                <w:rFonts w:ascii="宋体" w:hAnsi="宋体"/>
              </w:rPr>
            </w:pPr>
          </w:p>
        </w:tc>
      </w:tr>
    </w:tbl>
    <w:p>
      <w:pPr>
        <w:pStyle w:val="2"/>
        <w:kinsoku w:val="0"/>
        <w:overflowPunct w:val="0"/>
        <w:spacing w:after="0" w:line="360" w:lineRule="auto"/>
        <w:rPr>
          <w:rFonts w:hint="eastAsia" w:ascii="宋体" w:hAnsi="宋体" w:eastAsia="宋体" w:cs="宋体"/>
          <w:sz w:val="24"/>
          <w:szCs w:val="24"/>
        </w:rPr>
      </w:pPr>
      <w:r>
        <w:rPr>
          <w:rFonts w:hint="eastAsia" w:ascii="宋体" w:hAnsi="宋体" w:eastAsia="宋体" w:cs="宋体"/>
          <w:color w:val="000000"/>
          <w:sz w:val="24"/>
          <w:szCs w:val="24"/>
        </w:rPr>
        <w:t>注：后附</w:t>
      </w:r>
      <w:r>
        <w:rPr>
          <w:rFonts w:hint="eastAsia" w:ascii="宋体" w:hAnsi="宋体" w:eastAsia="宋体" w:cs="宋体"/>
          <w:color w:val="000000"/>
          <w:sz w:val="24"/>
          <w:szCs w:val="24"/>
          <w:lang w:eastAsia="zh-CN"/>
        </w:rPr>
        <w:t>近三年已完成的</w:t>
      </w:r>
      <w:r>
        <w:rPr>
          <w:rFonts w:hint="eastAsia" w:ascii="宋体" w:hAnsi="宋体" w:eastAsia="宋体" w:cs="宋体"/>
          <w:color w:val="000000"/>
          <w:sz w:val="24"/>
          <w:szCs w:val="24"/>
        </w:rPr>
        <w:t>合同协议书复印件。</w:t>
      </w:r>
      <w:r>
        <w:rPr>
          <w:rFonts w:hint="eastAsia" w:ascii="宋体" w:hAnsi="宋体" w:eastAsia="宋体" w:cs="宋体"/>
          <w:sz w:val="24"/>
          <w:szCs w:val="24"/>
        </w:rPr>
        <w:t>每张表格只填写一个项目，并标明序号</w:t>
      </w:r>
      <w:r>
        <w:rPr>
          <w:rFonts w:hint="eastAsia" w:ascii="宋体" w:hAnsi="宋体" w:eastAsia="宋体" w:cs="宋体"/>
          <w:sz w:val="24"/>
          <w:szCs w:val="24"/>
          <w:lang w:eastAsia="zh-CN"/>
        </w:rPr>
        <w:t>，上限为</w:t>
      </w:r>
      <w:r>
        <w:rPr>
          <w:rFonts w:hint="eastAsia" w:ascii="宋体" w:hAnsi="宋体" w:eastAsia="宋体" w:cs="宋体"/>
          <w:sz w:val="24"/>
          <w:szCs w:val="24"/>
          <w:lang w:val="en-US" w:eastAsia="zh-CN"/>
        </w:rPr>
        <w:t>3个</w:t>
      </w:r>
      <w:r>
        <w:rPr>
          <w:rFonts w:hint="eastAsia" w:ascii="宋体" w:hAnsi="宋体" w:eastAsia="宋体" w:cs="宋体"/>
          <w:sz w:val="24"/>
          <w:szCs w:val="24"/>
        </w:rPr>
        <w:t>。</w:t>
      </w: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10"/>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numPr>
          <w:ilvl w:val="0"/>
          <w:numId w:val="0"/>
        </w:numPr>
        <w:rPr>
          <w:rFonts w:hint="eastAsia" w:ascii="宋体" w:hAnsi="宋体" w:eastAsia="宋体" w:cs="宋体"/>
          <w:sz w:val="24"/>
          <w:szCs w:val="24"/>
          <w:lang w:eastAsia="zh-CN"/>
        </w:rPr>
      </w:pPr>
      <w:r>
        <w:rPr>
          <w:rFonts w:hint="eastAsia" w:ascii="宋体" w:hAnsi="宋体" w:cs="宋体"/>
          <w:sz w:val="24"/>
          <w:szCs w:val="24"/>
          <w:lang w:eastAsia="zh-CN"/>
        </w:rPr>
        <w:t>（四）</w:t>
      </w:r>
      <w:r>
        <w:rPr>
          <w:rFonts w:hint="eastAsia" w:ascii="宋体" w:hAnsi="宋体" w:eastAsia="宋体" w:cs="宋体"/>
          <w:sz w:val="24"/>
          <w:szCs w:val="24"/>
          <w:lang w:eastAsia="zh-CN"/>
        </w:rPr>
        <w:t>企业经营情况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供应单位需包含：</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荣获的国家认证证书、专利、经销产品授权等认为有必要展示的证件或说明；</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过往业绩履约情况、行政主管部门内作出的各种处罚和不良行为记录</w:t>
      </w:r>
      <w:r>
        <w:rPr>
          <w:rFonts w:hint="eastAsia" w:ascii="宋体" w:hAnsi="宋体" w:eastAsia="宋体" w:cs="宋体"/>
          <w:sz w:val="24"/>
          <w:szCs w:val="24"/>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信用证明文件（信用中国截图）；</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kern w:val="0"/>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color w:val="000000"/>
          <w:kern w:val="0"/>
          <w:sz w:val="24"/>
          <w:szCs w:val="24"/>
        </w:rPr>
        <w:t>目前和近3年有无涉及重大经济诉讼承诺文件</w:t>
      </w:r>
      <w:r>
        <w:rPr>
          <w:rFonts w:hint="eastAsia" w:ascii="宋体" w:hAnsi="宋体" w:eastAsia="宋体" w:cs="宋体"/>
          <w:color w:val="000000"/>
          <w:kern w:val="0"/>
          <w:sz w:val="24"/>
          <w:szCs w:val="24"/>
          <w:lang w:eastAsia="zh-CN"/>
        </w:rPr>
        <w:t>。</w:t>
      </w:r>
    </w:p>
    <w:p>
      <w:pPr>
        <w:keepNext w:val="0"/>
        <w:keepLines w:val="0"/>
        <w:pageBreakBefore w:val="0"/>
        <w:kinsoku/>
        <w:wordWrap/>
        <w:topLinePunct w:val="0"/>
        <w:bidi w:val="0"/>
        <w:snapToGrid/>
        <w:spacing w:line="560" w:lineRule="exact"/>
        <w:ind w:firstLine="480" w:firstLineChars="200"/>
        <w:rPr>
          <w:rFonts w:hint="eastAsia" w:ascii="宋体" w:hAnsi="宋体" w:eastAsia="宋体" w:cs="宋体"/>
          <w:color w:val="000000"/>
          <w:kern w:val="0"/>
          <w:sz w:val="24"/>
          <w:szCs w:val="24"/>
          <w:lang w:eastAsia="zh-CN"/>
        </w:rPr>
      </w:pPr>
    </w:p>
    <w:p>
      <w:pPr>
        <w:keepNext w:val="0"/>
        <w:keepLines w:val="0"/>
        <w:pageBreakBefore w:val="0"/>
        <w:kinsoku/>
        <w:wordWrap/>
        <w:topLinePunct w:val="0"/>
        <w:bidi w:val="0"/>
        <w:snapToGrid/>
        <w:spacing w:line="560" w:lineRule="exact"/>
        <w:ind w:firstLine="480" w:firstLineChars="200"/>
        <w:rPr>
          <w:rFonts w:hint="eastAsia" w:ascii="宋体" w:hAnsi="宋体" w:eastAsia="宋体" w:cs="宋体"/>
          <w:sz w:val="24"/>
          <w:szCs w:val="24"/>
          <w:lang w:eastAsia="zh-CN"/>
        </w:rPr>
      </w:pPr>
    </w:p>
    <w:p>
      <w:pPr>
        <w:widowControl w:val="0"/>
        <w:numPr>
          <w:ilvl w:val="0"/>
          <w:numId w:val="0"/>
        </w:numPr>
        <w:jc w:val="both"/>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10"/>
        <w:rPr>
          <w:rFonts w:hint="eastAsia"/>
          <w:lang w:eastAsia="zh-CN"/>
        </w:rPr>
      </w:pPr>
    </w:p>
    <w:p>
      <w:pPr>
        <w:rPr>
          <w:rFonts w:hint="eastAsia"/>
          <w:lang w:eastAsia="zh-CN"/>
        </w:rPr>
      </w:pPr>
    </w:p>
    <w:p>
      <w:pPr>
        <w:pStyle w:val="10"/>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pStyle w:val="2"/>
        <w:numPr>
          <w:ilvl w:val="0"/>
          <w:numId w:val="3"/>
        </w:numPr>
        <w:rPr>
          <w:rFonts w:hint="eastAsia" w:ascii="宋体" w:hAnsi="宋体" w:eastAsia="宋体" w:cs="宋体"/>
          <w:sz w:val="24"/>
          <w:szCs w:val="24"/>
          <w:lang w:eastAsia="zh-CN"/>
        </w:rPr>
      </w:pPr>
      <w:r>
        <w:rPr>
          <w:rFonts w:hint="eastAsia"/>
          <w:sz w:val="24"/>
          <w:szCs w:val="24"/>
          <w:lang w:eastAsia="zh-CN"/>
        </w:rPr>
        <w:t>具</w:t>
      </w:r>
      <w:r>
        <w:rPr>
          <w:rFonts w:hint="eastAsia" w:ascii="宋体" w:hAnsi="宋体" w:eastAsia="宋体" w:cs="宋体"/>
          <w:sz w:val="24"/>
          <w:szCs w:val="24"/>
          <w:lang w:eastAsia="zh-CN"/>
        </w:rPr>
        <w:t>体方案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供应商提供：企业管理制度及材料生产、供货</w:t>
      </w:r>
      <w:r>
        <w:rPr>
          <w:rFonts w:hint="eastAsia" w:ascii="宋体" w:hAnsi="宋体" w:cs="宋体"/>
          <w:sz w:val="24"/>
          <w:szCs w:val="24"/>
          <w:lang w:eastAsia="zh-CN"/>
        </w:rPr>
        <w:t>、安装</w:t>
      </w:r>
      <w:r>
        <w:rPr>
          <w:rFonts w:hint="eastAsia" w:ascii="宋体" w:hAnsi="宋体" w:eastAsia="宋体" w:cs="宋体"/>
          <w:sz w:val="24"/>
          <w:szCs w:val="24"/>
          <w:lang w:eastAsia="zh-CN"/>
        </w:rPr>
        <w:t>等方案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widowControl/>
        <w:spacing w:line="360" w:lineRule="auto"/>
        <w:jc w:val="left"/>
        <w:outlineLvl w:val="1"/>
        <w:rPr>
          <w:rFonts w:hint="eastAsia" w:ascii="宋体" w:hAnsi="宋体"/>
          <w:sz w:val="24"/>
          <w:szCs w:val="24"/>
          <w:lang w:eastAsia="zh-CN"/>
        </w:rPr>
      </w:pPr>
    </w:p>
    <w:p>
      <w:pPr>
        <w:widowControl/>
        <w:spacing w:line="360" w:lineRule="auto"/>
        <w:jc w:val="left"/>
        <w:outlineLvl w:val="1"/>
        <w:rPr>
          <w:rFonts w:hint="eastAsia" w:eastAsia="宋体"/>
          <w:sz w:val="24"/>
          <w:szCs w:val="24"/>
          <w:lang w:eastAsia="zh-CN"/>
        </w:rPr>
      </w:pPr>
      <w:r>
        <w:rPr>
          <w:rFonts w:hint="eastAsia" w:ascii="宋体" w:hAnsi="宋体"/>
          <w:sz w:val="24"/>
          <w:szCs w:val="24"/>
          <w:lang w:eastAsia="zh-CN"/>
        </w:rPr>
        <w:t>（六）</w:t>
      </w:r>
      <w:r>
        <w:rPr>
          <w:rFonts w:hint="eastAsia"/>
          <w:sz w:val="24"/>
          <w:szCs w:val="24"/>
          <w:lang w:eastAsia="zh-CN"/>
        </w:rPr>
        <w:t>材料成品展示（图片、文字说明）</w:t>
      </w: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10"/>
        <w:rPr>
          <w:rFonts w:hint="eastAsia"/>
          <w:lang w:eastAsia="zh-CN"/>
        </w:rPr>
      </w:pPr>
    </w:p>
    <w:p>
      <w:pPr>
        <w:rPr>
          <w:rFonts w:hint="eastAsia"/>
          <w:lang w:eastAsia="zh-CN"/>
        </w:rPr>
      </w:pPr>
    </w:p>
    <w:p>
      <w:pPr>
        <w:pStyle w:val="10"/>
        <w:rPr>
          <w:rFonts w:hint="eastAsia"/>
          <w:lang w:eastAsia="zh-CN"/>
        </w:rPr>
      </w:pPr>
    </w:p>
    <w:p>
      <w:pPr>
        <w:rPr>
          <w:rFonts w:hint="eastAsia"/>
          <w:lang w:eastAsia="zh-CN"/>
        </w:rPr>
      </w:pPr>
    </w:p>
    <w:p>
      <w:pPr>
        <w:pStyle w:val="10"/>
        <w:rPr>
          <w:rFonts w:hint="eastAsia"/>
          <w:lang w:eastAsia="zh-CN"/>
        </w:rPr>
      </w:pPr>
    </w:p>
    <w:p>
      <w:pPr>
        <w:rPr>
          <w:rFonts w:hint="eastAsia"/>
          <w:lang w:eastAsia="zh-CN"/>
        </w:rPr>
      </w:pPr>
    </w:p>
    <w:p>
      <w:pPr>
        <w:pStyle w:val="10"/>
        <w:rPr>
          <w:rFonts w:hint="eastAsia"/>
          <w:lang w:eastAsia="zh-CN"/>
        </w:rPr>
      </w:pPr>
    </w:p>
    <w:p>
      <w:pPr>
        <w:rPr>
          <w:rFonts w:hint="eastAsia"/>
          <w:lang w:eastAsia="zh-CN"/>
        </w:rPr>
      </w:pPr>
    </w:p>
    <w:p>
      <w:pPr>
        <w:pStyle w:val="10"/>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end"/>
    </w:r>
  </w:p>
  <w:p>
    <w:pPr>
      <w:pStyle w:val="8"/>
      <w:ind w:right="360"/>
      <w:rPr>
        <w:sz w:val="21"/>
        <w:szCs w:val="21"/>
      </w:rPr>
    </w:pPr>
    <w:r>
      <w:rPr>
        <w:rFonts w:hint="eastAsia"/>
        <w:sz w:val="21"/>
        <w:szCs w:val="21"/>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8E524"/>
    <w:multiLevelType w:val="singleLevel"/>
    <w:tmpl w:val="0F28E524"/>
    <w:lvl w:ilvl="0" w:tentative="0">
      <w:start w:val="5"/>
      <w:numFmt w:val="chineseCounting"/>
      <w:suff w:val="nothing"/>
      <w:lvlText w:val="（%1）"/>
      <w:lvlJc w:val="left"/>
      <w:rPr>
        <w:rFonts w:hint="eastAsia"/>
      </w:rPr>
    </w:lvl>
  </w:abstractNum>
  <w:abstractNum w:abstractNumId="1">
    <w:nsid w:val="1C4225AB"/>
    <w:multiLevelType w:val="singleLevel"/>
    <w:tmpl w:val="1C4225AB"/>
    <w:lvl w:ilvl="0" w:tentative="0">
      <w:start w:val="1"/>
      <w:numFmt w:val="decimal"/>
      <w:suff w:val="nothing"/>
      <w:lvlText w:val="%1、"/>
      <w:lvlJc w:val="left"/>
    </w:lvl>
  </w:abstractNum>
  <w:abstractNum w:abstractNumId="2">
    <w:nsid w:val="5DA27E33"/>
    <w:multiLevelType w:val="singleLevel"/>
    <w:tmpl w:val="5DA27E33"/>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C62675"/>
    <w:rsid w:val="309855BF"/>
    <w:rsid w:val="45511CF5"/>
    <w:rsid w:val="52F16429"/>
    <w:rsid w:val="6D9B5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2" w:lineRule="auto"/>
      <w:ind w:firstLine="49" w:firstLineChars="49"/>
      <w:outlineLvl w:val="2"/>
    </w:pPr>
    <w:rPr>
      <w:rFonts w:ascii="黑体" w:eastAsia="黑体"/>
      <w:sz w:val="28"/>
      <w:szCs w:val="20"/>
    </w:rPr>
  </w:style>
  <w:style w:type="character" w:default="1" w:styleId="13">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6">
    <w:name w:val="Body Text Indent"/>
    <w:basedOn w:val="1"/>
    <w:next w:val="7"/>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customStyle="1" w:styleId="7">
    <w:name w:val="目录 61"/>
    <w:next w:val="1"/>
    <w:qFormat/>
    <w:uiPriority w:val="0"/>
    <w:pPr>
      <w:wordWrap w:val="0"/>
      <w:ind w:left="1700"/>
      <w:jc w:val="both"/>
    </w:pPr>
    <w:rPr>
      <w:rFonts w:ascii="Times New Roman" w:hAnsi="Times New Roman" w:eastAsia="宋体" w:cs="Times New Roman"/>
      <w:sz w:val="21"/>
      <w:lang w:val="en-US" w:eastAsia="zh-CN" w:bidi="ar-SA"/>
    </w:rPr>
  </w:style>
  <w:style w:type="paragraph" w:styleId="8">
    <w:name w:val="footer"/>
    <w:basedOn w:val="1"/>
    <w:qFormat/>
    <w:uiPriority w:val="99"/>
    <w:pPr>
      <w:tabs>
        <w:tab w:val="center" w:pos="4153"/>
        <w:tab w:val="right" w:pos="8306"/>
      </w:tabs>
      <w:snapToGrid w:val="0"/>
      <w:jc w:val="left"/>
    </w:pPr>
    <w:rPr>
      <w:rFonts w:ascii="Tahoma" w:hAnsi="Tahoma"/>
      <w:b/>
      <w:sz w:val="18"/>
      <w:szCs w:val="18"/>
    </w:rPr>
  </w:style>
  <w:style w:type="paragraph" w:styleId="9">
    <w:name w:val="Body Text First Indent"/>
    <w:basedOn w:val="2"/>
    <w:qFormat/>
    <w:uiPriority w:val="0"/>
    <w:pPr>
      <w:spacing w:line="360" w:lineRule="auto"/>
      <w:ind w:firstLine="309" w:firstLineChars="100"/>
      <w:outlineLvl w:val="0"/>
    </w:pPr>
    <w:rPr>
      <w:bCs/>
      <w:color w:val="000000"/>
      <w:kern w:val="28"/>
      <w:szCs w:val="21"/>
    </w:rPr>
  </w:style>
  <w:style w:type="paragraph" w:styleId="10">
    <w:name w:val="Body Text First Indent 2"/>
    <w:basedOn w:val="6"/>
    <w:next w:val="1"/>
    <w:qFormat/>
    <w:uiPriority w:val="0"/>
    <w:pPr>
      <w:tabs>
        <w:tab w:val="left" w:pos="8280"/>
      </w:tabs>
      <w:ind w:firstLine="420" w:firstLineChars="200"/>
    </w:pPr>
    <w:rPr>
      <w:rFonts w:ascii="Times New Roman" w:hAnsi="Times New Roman"/>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page number"/>
    <w:basedOn w:val="13"/>
    <w:qFormat/>
    <w:uiPriority w:val="0"/>
  </w:style>
  <w:style w:type="character" w:styleId="15">
    <w:name w:val="Hyperlink"/>
    <w:basedOn w:val="13"/>
    <w:unhideWhenUsed/>
    <w:qFormat/>
    <w:uiPriority w:val="99"/>
    <w:rPr>
      <w:color w:val="0563C1" w:themeColor="hyperlink"/>
      <w:u w:val="single"/>
      <w14:textFill>
        <w14:solidFill>
          <w14:schemeClr w14:val="hlink"/>
        </w14:solidFill>
      </w14:textFill>
    </w:rPr>
  </w:style>
  <w:style w:type="paragraph" w:customStyle="1" w:styleId="16">
    <w:name w:val="BodyText"/>
    <w:basedOn w:val="1"/>
    <w:qFormat/>
    <w:uiPriority w:val="0"/>
    <w:pPr>
      <w:spacing w:after="120"/>
    </w:pPr>
  </w:style>
  <w:style w:type="paragraph" w:customStyle="1" w:styleId="17">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2024-02-22T02:04:00Z</dcterms:created>
  <dc:creator>hy</dc:creator>
  <cp:lastModifiedBy>优悠哉</cp:lastModifiedBy>
  <cp:lastPrinted>2024-03-04T02:39:00Z</cp:lastPrinted>
  <dcterms:modified xsi:type="dcterms:W3CDTF">2024-03-07T07:02:15Z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