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E955" w14:textId="77777777" w:rsidR="00D208DE" w:rsidRDefault="00000000">
      <w:pPr>
        <w:autoSpaceDE w:val="0"/>
        <w:autoSpaceDN w:val="0"/>
        <w:spacing w:line="560" w:lineRule="exact"/>
        <w:ind w:rightChars="-24" w:right="-67" w:firstLineChars="500" w:firstLine="2209"/>
        <w:jc w:val="left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lang w:bidi="ar"/>
        </w:rPr>
        <w:t xml:space="preserve"> 详细评分标准</w:t>
      </w:r>
    </w:p>
    <w:p w14:paraId="5FE60E4F" w14:textId="77777777" w:rsidR="00D208DE" w:rsidRDefault="00D208DE">
      <w:pPr>
        <w:autoSpaceDE w:val="0"/>
        <w:autoSpaceDN w:val="0"/>
        <w:spacing w:line="560" w:lineRule="exact"/>
        <w:ind w:rightChars="-24" w:right="-67" w:firstLineChars="1000" w:firstLine="321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116"/>
        <w:gridCol w:w="5910"/>
      </w:tblGrid>
      <w:tr w:rsidR="00D208DE" w14:paraId="6F94464D" w14:textId="77777777">
        <w:trPr>
          <w:trHeight w:val="45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E1E4" w14:textId="77777777" w:rsidR="00D208DE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序 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9E9A" w14:textId="77777777" w:rsidR="00D208DE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Chars="-51" w:left="-143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评审内容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4B52" w14:textId="77777777" w:rsidR="00D208DE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Chars="-51" w:left="-143" w:firstLineChars="700" w:firstLine="22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评分标准</w:t>
            </w:r>
          </w:p>
        </w:tc>
      </w:tr>
      <w:tr w:rsidR="00D208DE" w14:paraId="2598B56C" w14:textId="77777777">
        <w:trPr>
          <w:trHeight w:val="1543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FD0C" w14:textId="64C10A07" w:rsidR="00D208DE" w:rsidRDefault="00162ED1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Chars="-51" w:left="-143" w:firstLine="560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7F9D" w14:textId="77777777" w:rsidR="00D208DE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项目负责人</w:t>
            </w:r>
          </w:p>
          <w:p w14:paraId="69258419" w14:textId="77777777" w:rsidR="00D208DE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Chars="-51" w:left="-143" w:firstLine="560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（20分）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99A8" w14:textId="0B42EE74" w:rsidR="00D208DE" w:rsidRDefault="00000000">
            <w:pPr>
              <w:tabs>
                <w:tab w:val="left" w:pos="1155"/>
              </w:tabs>
              <w:spacing w:line="360" w:lineRule="auto"/>
              <w:ind w:firstLineChars="0" w:firstLine="0"/>
              <w:rPr>
                <w:rFonts w:ascii="仿宋" w:eastAsia="仿宋" w:hAnsi="仿宋" w:cs="仿宋" w:hint="eastAsia"/>
                <w:szCs w:val="28"/>
              </w:rPr>
            </w:pPr>
            <w:r w:rsidRPr="00162ED1">
              <w:rPr>
                <w:rFonts w:ascii="仿宋" w:eastAsia="仿宋" w:hAnsi="仿宋" w:cs="仿宋" w:hint="eastAsia"/>
                <w:szCs w:val="28"/>
              </w:rPr>
              <w:t>项目负责人具有市政相关专业高级职称和注册</w:t>
            </w:r>
            <w:r w:rsidR="00AC5E15" w:rsidRPr="00162ED1">
              <w:rPr>
                <w:rFonts w:ascii="仿宋" w:eastAsia="仿宋" w:hAnsi="仿宋" w:cs="仿宋" w:hint="eastAsia"/>
                <w:szCs w:val="28"/>
              </w:rPr>
              <w:t>公用设备工程师（</w:t>
            </w:r>
            <w:proofErr w:type="gramStart"/>
            <w:r w:rsidR="00AC5E15" w:rsidRPr="00162ED1">
              <w:rPr>
                <w:rFonts w:ascii="仿宋" w:eastAsia="仿宋" w:hAnsi="仿宋" w:cs="仿宋" w:hint="eastAsia"/>
                <w:szCs w:val="28"/>
              </w:rPr>
              <w:t>动力</w:t>
            </w:r>
            <w:r w:rsidR="00421CB1">
              <w:rPr>
                <w:rFonts w:ascii="仿宋" w:eastAsia="仿宋" w:hAnsi="仿宋" w:cs="仿宋" w:hint="eastAsia"/>
                <w:szCs w:val="28"/>
              </w:rPr>
              <w:t>或暖通</w:t>
            </w:r>
            <w:proofErr w:type="gramEnd"/>
            <w:r w:rsidR="00421CB1">
              <w:rPr>
                <w:rFonts w:ascii="仿宋" w:eastAsia="仿宋" w:hAnsi="仿宋" w:cs="仿宋" w:hint="eastAsia"/>
                <w:szCs w:val="28"/>
              </w:rPr>
              <w:t>）</w:t>
            </w:r>
            <w:r w:rsidRPr="00162ED1">
              <w:rPr>
                <w:rFonts w:ascii="仿宋" w:eastAsia="仿宋" w:hAnsi="仿宋" w:cs="仿宋" w:hint="eastAsia"/>
                <w:szCs w:val="28"/>
              </w:rPr>
              <w:t>得20分，市政相关专业中级职称和</w:t>
            </w:r>
            <w:r w:rsidR="00162ED1" w:rsidRPr="00162ED1">
              <w:rPr>
                <w:rFonts w:ascii="仿宋" w:eastAsia="仿宋" w:hAnsi="仿宋" w:cs="仿宋" w:hint="eastAsia"/>
                <w:szCs w:val="28"/>
              </w:rPr>
              <w:t>注册公用设备工程师（</w:t>
            </w:r>
            <w:proofErr w:type="gramStart"/>
            <w:r w:rsidR="00162ED1" w:rsidRPr="00162ED1">
              <w:rPr>
                <w:rFonts w:ascii="仿宋" w:eastAsia="仿宋" w:hAnsi="仿宋" w:cs="仿宋" w:hint="eastAsia"/>
                <w:szCs w:val="28"/>
              </w:rPr>
              <w:t>动力</w:t>
            </w:r>
            <w:r w:rsidR="00421CB1">
              <w:rPr>
                <w:rFonts w:ascii="仿宋" w:eastAsia="仿宋" w:hAnsi="仿宋" w:cs="仿宋" w:hint="eastAsia"/>
                <w:szCs w:val="28"/>
              </w:rPr>
              <w:t>或暖通</w:t>
            </w:r>
            <w:proofErr w:type="gramEnd"/>
            <w:r w:rsidR="00162ED1" w:rsidRPr="00162ED1">
              <w:rPr>
                <w:rFonts w:ascii="仿宋" w:eastAsia="仿宋" w:hAnsi="仿宋" w:cs="仿宋" w:hint="eastAsia"/>
                <w:szCs w:val="28"/>
              </w:rPr>
              <w:t>）</w:t>
            </w:r>
            <w:r w:rsidRPr="00162ED1">
              <w:rPr>
                <w:rFonts w:ascii="仿宋" w:eastAsia="仿宋" w:hAnsi="仿宋" w:cs="仿宋" w:hint="eastAsia"/>
                <w:szCs w:val="28"/>
              </w:rPr>
              <w:t>得10分，其余不得分。</w:t>
            </w:r>
          </w:p>
        </w:tc>
      </w:tr>
      <w:tr w:rsidR="00D208DE" w14:paraId="1B71F956" w14:textId="77777777">
        <w:trPr>
          <w:trHeight w:val="317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BF95" w14:textId="77777777" w:rsidR="00D208DE" w:rsidRDefault="00D208DE">
            <w:pPr>
              <w:ind w:firstLine="40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EAF" w14:textId="77777777" w:rsidR="00D208DE" w:rsidRDefault="00000000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工作服务方案</w:t>
            </w:r>
          </w:p>
          <w:p w14:paraId="1D625440" w14:textId="77777777" w:rsidR="00D208DE" w:rsidRDefault="00000000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（20分）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E953" w14:textId="77777777" w:rsidR="00D208DE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专业配备齐全、技术实力强，适应本项目，最高得分20分。</w:t>
            </w:r>
          </w:p>
        </w:tc>
      </w:tr>
      <w:tr w:rsidR="00D208DE" w14:paraId="55633922" w14:textId="77777777">
        <w:trPr>
          <w:trHeight w:val="317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0618" w14:textId="77777777" w:rsidR="00D208DE" w:rsidRDefault="00D208DE">
            <w:pPr>
              <w:ind w:firstLine="40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37" w14:textId="77777777" w:rsidR="00D208DE" w:rsidRPr="00162ED1" w:rsidRDefault="00000000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企业荣誉</w:t>
            </w:r>
          </w:p>
          <w:p w14:paraId="0C9A929F" w14:textId="77777777" w:rsidR="00D208DE" w:rsidRDefault="00000000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（15分）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96DC" w14:textId="77777777" w:rsidR="00D208DE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2023年1月1日以来市政项目获得省级或以上行业主管部门或行业协会、学会颁发的三等奖以上（含）获奖证书的，</w:t>
            </w:r>
            <w:proofErr w:type="gramStart"/>
            <w:r>
              <w:rPr>
                <w:rFonts w:ascii="仿宋" w:eastAsia="仿宋" w:hAnsi="仿宋" w:cs="仿宋" w:hint="eastAsia"/>
                <w:szCs w:val="28"/>
              </w:rPr>
              <w:t>每具备</w:t>
            </w:r>
            <w:proofErr w:type="gramEnd"/>
            <w:r>
              <w:rPr>
                <w:rFonts w:ascii="仿宋" w:eastAsia="仿宋" w:hAnsi="仿宋" w:cs="仿宋" w:hint="eastAsia"/>
                <w:szCs w:val="28"/>
              </w:rPr>
              <w:t>一项，加5分，最高得15分</w:t>
            </w: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。</w:t>
            </w:r>
          </w:p>
        </w:tc>
      </w:tr>
      <w:tr w:rsidR="00D208DE" w14:paraId="29CCD288" w14:textId="77777777">
        <w:trPr>
          <w:trHeight w:val="3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A491" w14:textId="33E5EEF5" w:rsidR="00D208DE" w:rsidRDefault="00162ED1" w:rsidP="00162ED1">
            <w:pPr>
              <w:widowControl/>
              <w:autoSpaceDE w:val="0"/>
              <w:autoSpaceDN w:val="0"/>
              <w:ind w:firstLineChars="150"/>
              <w:jc w:val="left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38FF" w14:textId="77777777" w:rsidR="00D208DE" w:rsidRPr="00162ED1" w:rsidRDefault="00000000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相似业绩</w:t>
            </w:r>
          </w:p>
          <w:p w14:paraId="1520852D" w14:textId="77777777" w:rsidR="00D208DE" w:rsidRDefault="00000000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（20）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D09D" w14:textId="5414315C" w:rsidR="00162ED1" w:rsidRPr="00162ED1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参与此类热力</w:t>
            </w:r>
            <w:r w:rsidR="00AC5E15" w:rsidRPr="00162ED1"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咨询</w:t>
            </w: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相关项目，每提供1个得5分，最高得20分，无项目不得分。</w:t>
            </w:r>
          </w:p>
        </w:tc>
      </w:tr>
      <w:tr w:rsidR="00D208DE" w14:paraId="1F739B46" w14:textId="77777777">
        <w:trPr>
          <w:trHeight w:val="164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676D" w14:textId="170D0F76" w:rsidR="00D208DE" w:rsidRDefault="00162ED1" w:rsidP="00162ED1">
            <w:pPr>
              <w:widowControl/>
              <w:autoSpaceDE w:val="0"/>
              <w:autoSpaceDN w:val="0"/>
              <w:ind w:firstLineChars="150"/>
              <w:jc w:val="left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8708" w14:textId="77777777" w:rsidR="00D208DE" w:rsidRPr="00162ED1" w:rsidRDefault="00000000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企业报价</w:t>
            </w:r>
          </w:p>
          <w:p w14:paraId="14420DDC" w14:textId="77777777" w:rsidR="00D208DE" w:rsidRDefault="00000000" w:rsidP="00162ED1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（25）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5D21" w14:textId="77777777" w:rsidR="00D208DE" w:rsidRDefault="00000000"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报价最低者25分，第二名20分，第三名15分。</w:t>
            </w:r>
          </w:p>
        </w:tc>
      </w:tr>
      <w:tr w:rsidR="00D208DE" w14:paraId="16487DED" w14:textId="77777777">
        <w:trPr>
          <w:trHeight w:val="1494"/>
          <w:jc w:val="center"/>
        </w:trPr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F91" w14:textId="77777777" w:rsidR="00D208DE" w:rsidRDefault="00000000">
            <w:pPr>
              <w:tabs>
                <w:tab w:val="left" w:pos="1706"/>
              </w:tabs>
              <w:autoSpaceDE w:val="0"/>
              <w:autoSpaceDN w:val="0"/>
              <w:spacing w:line="360" w:lineRule="auto"/>
              <w:ind w:leftChars="-51" w:left="-143" w:firstLine="560"/>
              <w:jc w:val="center"/>
              <w:rPr>
                <w:rFonts w:ascii="仿宋" w:eastAsia="仿宋" w:hAnsi="仿宋" w:cs="仿宋" w:hint="eastAsia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  <w:lang w:bidi="ar"/>
              </w:rPr>
              <w:t>100分</w:t>
            </w:r>
          </w:p>
        </w:tc>
      </w:tr>
    </w:tbl>
    <w:p w14:paraId="7613B52D" w14:textId="77777777" w:rsidR="00D208DE" w:rsidRDefault="00D208DE">
      <w:pPr>
        <w:autoSpaceDE w:val="0"/>
        <w:autoSpaceDN w:val="0"/>
        <w:ind w:firstLine="560"/>
        <w:jc w:val="left"/>
      </w:pPr>
    </w:p>
    <w:p w14:paraId="6D1A7582" w14:textId="77777777" w:rsidR="00D208DE" w:rsidRDefault="00D208DE">
      <w:pPr>
        <w:ind w:firstLine="560"/>
      </w:pPr>
    </w:p>
    <w:sectPr w:rsidR="00D20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7CBF" w14:textId="77777777" w:rsidR="00BD065B" w:rsidRDefault="00BD065B">
      <w:pPr>
        <w:spacing w:line="240" w:lineRule="auto"/>
        <w:ind w:firstLine="560"/>
      </w:pPr>
      <w:r>
        <w:separator/>
      </w:r>
    </w:p>
  </w:endnote>
  <w:endnote w:type="continuationSeparator" w:id="0">
    <w:p w14:paraId="121547D9" w14:textId="77777777" w:rsidR="00BD065B" w:rsidRDefault="00BD065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F567" w14:textId="77777777" w:rsidR="00AC5E15" w:rsidRDefault="00AC5E1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3D85" w14:textId="77777777" w:rsidR="00AC5E15" w:rsidRDefault="00AC5E1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9611A" w14:textId="77777777" w:rsidR="00AC5E15" w:rsidRDefault="00AC5E1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6611" w14:textId="77777777" w:rsidR="00BD065B" w:rsidRDefault="00BD065B">
      <w:pPr>
        <w:spacing w:line="240" w:lineRule="auto"/>
        <w:ind w:firstLine="560"/>
      </w:pPr>
      <w:r>
        <w:separator/>
      </w:r>
    </w:p>
  </w:footnote>
  <w:footnote w:type="continuationSeparator" w:id="0">
    <w:p w14:paraId="18C8E406" w14:textId="77777777" w:rsidR="00BD065B" w:rsidRDefault="00BD065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DE53" w14:textId="77777777" w:rsidR="00AC5E15" w:rsidRDefault="00AC5E1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21B2" w14:textId="77777777" w:rsidR="00AC5E15" w:rsidRDefault="00AC5E1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87ED" w14:textId="77777777" w:rsidR="00AC5E15" w:rsidRDefault="00AC5E1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73DE66"/>
    <w:multiLevelType w:val="multilevel"/>
    <w:tmpl w:val="D073DE66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13" w:firstLine="0"/>
      </w:pPr>
      <w:rPr>
        <w:rFonts w:ascii="宋体" w:eastAsia="宋体" w:hint="eastAsia"/>
        <w:b/>
        <w:i w:val="0"/>
        <w:sz w:val="28"/>
        <w:szCs w:val="28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26" w:firstLine="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339" w:firstLine="0"/>
      </w:pPr>
      <w:rPr>
        <w:rFonts w:ascii="宋体" w:eastAsia="宋体" w:hint="eastAsia"/>
        <w:b/>
        <w:i w:val="0"/>
        <w:sz w:val="28"/>
        <w:szCs w:val="28"/>
      </w:rPr>
    </w:lvl>
    <w:lvl w:ilvl="4">
      <w:start w:val="1"/>
      <w:numFmt w:val="decimal"/>
      <w:isLgl/>
      <w:suff w:val="space"/>
      <w:lvlText w:val="%1.%2.%3.%4.%5"/>
      <w:lvlJc w:val="left"/>
      <w:pPr>
        <w:ind w:left="452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6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78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91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904" w:firstLine="0"/>
      </w:pPr>
      <w:rPr>
        <w:rFonts w:hint="eastAsia"/>
      </w:rPr>
    </w:lvl>
  </w:abstractNum>
  <w:num w:numId="1" w16cid:durableId="208983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iNmYyYTE0NTUyOTM0YzdjMTRiMWU4ZTFmZWJjM2YifQ=="/>
  </w:docVars>
  <w:rsids>
    <w:rsidRoot w:val="003651C8"/>
    <w:rsid w:val="00162ED1"/>
    <w:rsid w:val="003651C8"/>
    <w:rsid w:val="00421CB1"/>
    <w:rsid w:val="00496DE0"/>
    <w:rsid w:val="00615F19"/>
    <w:rsid w:val="006F6108"/>
    <w:rsid w:val="00767D6A"/>
    <w:rsid w:val="009E621D"/>
    <w:rsid w:val="00AA696A"/>
    <w:rsid w:val="00AC5E15"/>
    <w:rsid w:val="00BD065B"/>
    <w:rsid w:val="00C84D3B"/>
    <w:rsid w:val="00D208DE"/>
    <w:rsid w:val="028D2C27"/>
    <w:rsid w:val="03726E0A"/>
    <w:rsid w:val="10E45F02"/>
    <w:rsid w:val="23091CFE"/>
    <w:rsid w:val="280635F5"/>
    <w:rsid w:val="2C8816E4"/>
    <w:rsid w:val="319D518F"/>
    <w:rsid w:val="36F60750"/>
    <w:rsid w:val="4CDA5E84"/>
    <w:rsid w:val="518F3AA1"/>
    <w:rsid w:val="5530695E"/>
    <w:rsid w:val="567F77DC"/>
    <w:rsid w:val="5A1F51DD"/>
    <w:rsid w:val="61BB559E"/>
    <w:rsid w:val="62E11E0A"/>
    <w:rsid w:val="6F3E6D82"/>
    <w:rsid w:val="78753951"/>
    <w:rsid w:val="7B3B038C"/>
    <w:rsid w:val="7E2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0DF3D"/>
  <w15:docId w15:val="{669F809E-91AC-40B8-A1F7-8FF1A0D4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520" w:lineRule="exact"/>
      <w:ind w:firstLineChars="200" w:firstLine="420"/>
      <w:jc w:val="both"/>
    </w:pPr>
    <w:rPr>
      <w:rFonts w:asciiTheme="minorHAnsi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numPr>
        <w:numId w:val="1"/>
      </w:numPr>
      <w:ind w:firstLineChars="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Calibri Light" w:hAnsi="Calibri Light" w:cs="Times New Roman"/>
      <w:bCs/>
      <w:szCs w:val="32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numPr>
        <w:ilvl w:val="2"/>
        <w:numId w:val="1"/>
      </w:numPr>
      <w:ind w:firstLineChars="0"/>
      <w:jc w:val="left"/>
      <w:outlineLvl w:val="2"/>
    </w:pPr>
    <w:rPr>
      <w:rFonts w:ascii="宋体" w:hAnsi="宋体"/>
      <w:bCs/>
      <w:szCs w:val="32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numPr>
        <w:ilvl w:val="3"/>
        <w:numId w:val="1"/>
      </w:numPr>
      <w:ind w:left="0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autoRedefine/>
    <w:uiPriority w:val="9"/>
    <w:qFormat/>
    <w:rPr>
      <w:rFonts w:eastAsia="宋体"/>
      <w:bCs/>
      <w:kern w:val="44"/>
      <w:sz w:val="28"/>
      <w:szCs w:val="44"/>
    </w:rPr>
  </w:style>
  <w:style w:type="paragraph" w:styleId="a3">
    <w:name w:val="header"/>
    <w:basedOn w:val="a"/>
    <w:link w:val="a4"/>
    <w:rsid w:val="00AC5E1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5E15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C5E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5E15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伟明 蔡</cp:lastModifiedBy>
  <cp:revision>6</cp:revision>
  <dcterms:created xsi:type="dcterms:W3CDTF">2024-06-06T04:50:00Z</dcterms:created>
  <dcterms:modified xsi:type="dcterms:W3CDTF">2024-08-14T07:43:00Z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099CEBC690E3478EB99E9EE1DEF2B767_12</vt:lpwstr>
  </property>
</Properties>
</file>