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附件：确认参加比选回执函</w:t>
      </w: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3"/>
        <w:bidi w:val="0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确认参加比选回执函</w:t>
      </w:r>
    </w:p>
    <w:p>
      <w:pPr>
        <w:rPr>
          <w:rFonts w:hint="eastAsia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石家庄承宏工程建设有限公司：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（单位名称）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已获取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贵方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u w:val="single"/>
          <w:lang w:eastAsia="zh-CN"/>
        </w:rPr>
        <w:t>地块十二（一级管网、庭院直埋、二级管网、楼道立管、热力站）劳务分包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eastAsia="zh-CN"/>
        </w:rPr>
        <w:t>公开比选采购文件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，经详细研究，我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决定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参加该项目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pacing w:line="560" w:lineRule="exact"/>
        <w:ind w:right="-307" w:rightChars="-146" w:firstLine="3640" w:firstLineChars="13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响应单位：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（签字或印鉴）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 年   月   日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/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5C00"/>
    <w:rsid w:val="232C5C00"/>
    <w:rsid w:val="7CE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360" w:lineRule="auto"/>
      <w:outlineLvl w:val="1"/>
    </w:pPr>
    <w:rPr>
      <w:rFonts w:ascii="宋体" w:hAnsi="宋体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2025-06-11T06:41:00Z</dcterms:created>
  <dc:creator>hy</dc:creator>
  <cp:lastModifiedBy>hy</cp:lastModifiedBy>
  <dcterms:modified xsi:type="dcterms:W3CDTF">2025-06-11T06:43:47Z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