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left="0" w:leftChars="0" w:right="-210" w:firstLine="845"/>
        <w:jc w:val="center"/>
        <w:rPr>
          <w:snapToGrid w:val="0"/>
          <w:spacing w:val="20"/>
          <w:w w:val="80"/>
          <w:sz w:val="48"/>
          <w:szCs w:val="48"/>
        </w:rPr>
      </w:pPr>
    </w:p>
    <w:p>
      <w:pPr>
        <w:pStyle w:val="3"/>
        <w:ind w:left="0" w:leftChars="0" w:right="136" w:rightChars="65" w:firstLine="0" w:firstLineChars="0"/>
        <w:jc w:val="center"/>
        <w:rPr>
          <w:snapToGrid w:val="0"/>
          <w:sz w:val="72"/>
          <w:szCs w:val="72"/>
        </w:rPr>
      </w:pPr>
      <w:r>
        <w:rPr>
          <w:rFonts w:hint="eastAsia"/>
          <w:snapToGrid w:val="0"/>
          <w:sz w:val="72"/>
          <w:szCs w:val="72"/>
        </w:rPr>
        <w:t>石家庄市城区供热能力提升工程勘察</w:t>
      </w:r>
    </w:p>
    <w:p>
      <w:pPr>
        <w:pStyle w:val="3"/>
        <w:ind w:left="0" w:leftChars="0" w:right="136" w:rightChars="65" w:firstLine="0" w:firstLineChars="0"/>
        <w:jc w:val="center"/>
        <w:rPr>
          <w:rFonts w:hint="eastAsia" w:eastAsia="宋体"/>
          <w:snapToGrid w:val="0"/>
          <w:sz w:val="72"/>
          <w:szCs w:val="72"/>
          <w:lang w:eastAsia="zh-CN"/>
        </w:rPr>
      </w:pPr>
      <w:r>
        <w:rPr>
          <w:rFonts w:hint="eastAsia"/>
          <w:snapToGrid w:val="0"/>
          <w:sz w:val="72"/>
          <w:szCs w:val="72"/>
          <w:lang w:eastAsia="zh-CN"/>
        </w:rPr>
        <w:t>泰华街一次管网工程</w:t>
      </w:r>
      <w:bookmarkStart w:id="0" w:name="_GoBack"/>
      <w:bookmarkEnd w:id="0"/>
    </w:p>
    <w:p>
      <w:pPr>
        <w:pStyle w:val="3"/>
        <w:ind w:left="0" w:leftChars="0" w:right="-2" w:rightChars="-1" w:firstLine="0" w:firstLineChars="0"/>
        <w:jc w:val="center"/>
        <w:rPr>
          <w:rFonts w:eastAsia="华文新魏"/>
          <w:snapToGrid w:val="0"/>
          <w:spacing w:val="30"/>
          <w:sz w:val="144"/>
          <w:szCs w:val="144"/>
        </w:rPr>
      </w:pPr>
      <w:r>
        <w:rPr>
          <w:rFonts w:hint="eastAsia" w:eastAsia="华文新魏"/>
          <w:snapToGrid w:val="0"/>
          <w:spacing w:val="30"/>
          <w:sz w:val="144"/>
          <w:szCs w:val="144"/>
        </w:rPr>
        <w:t>岩土工程勘察报告</w:t>
      </w:r>
    </w:p>
    <w:p>
      <w:pPr>
        <w:pStyle w:val="3"/>
        <w:ind w:left="0" w:leftChars="0" w:right="136" w:rightChars="65" w:firstLine="0" w:firstLineChars="0"/>
        <w:jc w:val="center"/>
        <w:rPr>
          <w:snapToGrid w:val="0"/>
          <w:spacing w:val="20"/>
          <w:w w:val="80"/>
          <w:sz w:val="52"/>
          <w:szCs w:val="52"/>
        </w:rPr>
      </w:pPr>
      <w:r>
        <w:rPr>
          <w:rFonts w:hint="eastAsia"/>
          <w:snapToGrid w:val="0"/>
          <w:spacing w:val="20"/>
          <w:w w:val="80"/>
          <w:sz w:val="52"/>
          <w:szCs w:val="52"/>
        </w:rPr>
        <w:t>（详细勘察阶段）</w:t>
      </w:r>
    </w:p>
    <w:p>
      <w:pPr>
        <w:pStyle w:val="3"/>
        <w:ind w:left="0" w:leftChars="0" w:right="136" w:rightChars="65" w:firstLine="0" w:firstLineChars="0"/>
        <w:jc w:val="center"/>
        <w:rPr>
          <w:snapToGrid w:val="0"/>
          <w:spacing w:val="20"/>
          <w:w w:val="80"/>
          <w:sz w:val="36"/>
          <w:szCs w:val="36"/>
        </w:rPr>
      </w:pPr>
    </w:p>
    <w:p>
      <w:pPr>
        <w:pStyle w:val="3"/>
        <w:ind w:left="0" w:leftChars="0" w:right="-2" w:rightChars="-1" w:firstLine="0" w:firstLineChars="0"/>
        <w:jc w:val="center"/>
        <w:rPr>
          <w:snapToGrid w:val="0"/>
          <w:spacing w:val="20"/>
          <w:w w:val="80"/>
          <w:sz w:val="52"/>
          <w:szCs w:val="52"/>
        </w:rPr>
      </w:pPr>
      <w:r>
        <w:rPr>
          <w:rFonts w:hint="eastAsia"/>
          <w:snapToGrid w:val="0"/>
          <w:spacing w:val="20"/>
          <w:w w:val="80"/>
          <w:sz w:val="52"/>
          <w:szCs w:val="52"/>
        </w:rPr>
        <w:t>第一册 共一册</w:t>
      </w:r>
    </w:p>
    <w:p>
      <w:pPr>
        <w:spacing w:line="480" w:lineRule="auto"/>
        <w:ind w:firstLine="576" w:firstLineChars="240"/>
        <w:rPr>
          <w:sz w:val="24"/>
        </w:rPr>
      </w:pPr>
    </w:p>
    <w:p>
      <w:pPr>
        <w:spacing w:line="480" w:lineRule="auto"/>
        <w:ind w:firstLine="576" w:firstLineChars="240"/>
        <w:rPr>
          <w:sz w:val="24"/>
        </w:rPr>
      </w:pPr>
    </w:p>
    <w:p>
      <w:pPr>
        <w:spacing w:line="480" w:lineRule="auto"/>
        <w:ind w:firstLine="1638" w:firstLineChars="455"/>
        <w:rPr>
          <w:sz w:val="36"/>
        </w:rPr>
      </w:pPr>
    </w:p>
    <w:p>
      <w:pPr>
        <w:spacing w:line="480" w:lineRule="auto"/>
        <w:ind w:firstLine="1638" w:firstLineChars="455"/>
        <w:rPr>
          <w:sz w:val="36"/>
        </w:rPr>
      </w:pPr>
    </w:p>
    <w:p>
      <w:pPr>
        <w:spacing w:line="480" w:lineRule="auto"/>
        <w:ind w:firstLine="1638" w:firstLineChars="455"/>
        <w:rPr>
          <w:sz w:val="36"/>
        </w:rPr>
      </w:pPr>
    </w:p>
    <w:p>
      <w:pPr>
        <w:pStyle w:val="4"/>
        <w:tabs>
          <w:tab w:val="left" w:pos="0"/>
          <w:tab w:val="left" w:pos="720"/>
        </w:tabs>
        <w:spacing w:line="120" w:lineRule="atLeast"/>
        <w:ind w:left="0" w:leftChars="0" w:right="-3"/>
        <w:jc w:val="center"/>
        <w:rPr>
          <w:spacing w:val="54"/>
          <w:sz w:val="40"/>
          <w:szCs w:val="40"/>
        </w:rPr>
      </w:pPr>
      <w:r>
        <w:rPr>
          <w:rFonts w:hint="eastAsia"/>
          <w:spacing w:val="54"/>
          <w:sz w:val="40"/>
          <w:szCs w:val="40"/>
        </w:rPr>
        <w:t>中交远洲交通科技集团有限公司</w:t>
      </w:r>
    </w:p>
    <w:p>
      <w:pPr>
        <w:pStyle w:val="4"/>
        <w:tabs>
          <w:tab w:val="left" w:pos="0"/>
          <w:tab w:val="left" w:pos="720"/>
        </w:tabs>
        <w:spacing w:line="120" w:lineRule="atLeast"/>
        <w:ind w:left="0" w:leftChars="0" w:right="-3"/>
        <w:jc w:val="center"/>
        <w:rPr>
          <w:spacing w:val="54"/>
          <w:sz w:val="40"/>
          <w:szCs w:val="40"/>
        </w:rPr>
      </w:pPr>
    </w:p>
    <w:p>
      <w:pPr>
        <w:pStyle w:val="4"/>
        <w:tabs>
          <w:tab w:val="left" w:pos="0"/>
          <w:tab w:val="left" w:pos="720"/>
          <w:tab w:val="left" w:pos="2380"/>
        </w:tabs>
        <w:ind w:left="0" w:leftChars="0" w:right="-3"/>
        <w:jc w:val="center"/>
        <w:rPr>
          <w:b/>
          <w:bCs/>
          <w:spacing w:val="40"/>
          <w:sz w:val="36"/>
          <w:szCs w:val="36"/>
        </w:rPr>
      </w:pPr>
      <w:r>
        <w:rPr>
          <w:rFonts w:hint="eastAsia"/>
          <w:b/>
          <w:bCs/>
          <w:spacing w:val="40"/>
          <w:sz w:val="36"/>
          <w:szCs w:val="36"/>
        </w:rPr>
        <w:t>二〇二五年九月</w:t>
      </w:r>
    </w:p>
    <w:p>
      <w:pPr>
        <w:pStyle w:val="4"/>
        <w:tabs>
          <w:tab w:val="left" w:pos="0"/>
          <w:tab w:val="left" w:pos="720"/>
          <w:tab w:val="left" w:pos="2380"/>
        </w:tabs>
        <w:ind w:left="0" w:leftChars="0" w:right="-210" w:firstLine="883"/>
        <w:jc w:val="center"/>
        <w:rPr>
          <w:b/>
          <w:bCs/>
          <w:spacing w:val="40"/>
          <w:sz w:val="36"/>
          <w:szCs w:val="36"/>
        </w:rPr>
      </w:pPr>
    </w:p>
    <w:p>
      <w:pPr>
        <w:pStyle w:val="4"/>
        <w:tabs>
          <w:tab w:val="left" w:pos="0"/>
          <w:tab w:val="left" w:pos="720"/>
          <w:tab w:val="left" w:pos="2380"/>
        </w:tabs>
        <w:ind w:left="0" w:leftChars="0" w:right="-210" w:firstLine="883"/>
        <w:jc w:val="center"/>
        <w:rPr>
          <w:b/>
          <w:bCs/>
          <w:spacing w:val="40"/>
          <w:sz w:val="36"/>
          <w:szCs w:val="36"/>
        </w:rPr>
        <w:sectPr>
          <w:footerReference r:id="rId5" w:type="first"/>
          <w:headerReference r:id="rId3" w:type="default"/>
          <w:footerReference r:id="rId4" w:type="default"/>
          <w:pgSz w:w="23811" w:h="16838" w:orient="landscape"/>
          <w:pgMar w:top="1701" w:right="1701" w:bottom="1701" w:left="2835" w:header="1134" w:footer="964" w:gutter="0"/>
          <w:pgNumType w:start="1"/>
          <w:cols w:space="425" w:num="1"/>
          <w:titlePg/>
          <w:docGrid w:linePitch="381" w:charSpace="0"/>
        </w:sectPr>
      </w:pPr>
    </w:p>
    <w:p>
      <w:pPr>
        <w:pStyle w:val="3"/>
        <w:ind w:left="0" w:leftChars="0" w:right="-210" w:firstLine="1200"/>
        <w:jc w:val="center"/>
        <w:rPr>
          <w:snapToGrid w:val="0"/>
          <w:spacing w:val="20"/>
          <w:sz w:val="56"/>
          <w:szCs w:val="56"/>
        </w:rPr>
      </w:pPr>
    </w:p>
    <w:p>
      <w:pPr>
        <w:pStyle w:val="3"/>
        <w:ind w:left="0" w:leftChars="0" w:right="-210" w:firstLine="640"/>
        <w:jc w:val="center"/>
        <w:rPr>
          <w:snapToGrid w:val="0"/>
          <w:spacing w:val="20"/>
          <w:sz w:val="28"/>
          <w:szCs w:val="28"/>
        </w:rPr>
      </w:pPr>
    </w:p>
    <w:p>
      <w:pPr>
        <w:pStyle w:val="3"/>
        <w:ind w:left="0" w:leftChars="0" w:right="136" w:rightChars="65" w:firstLine="0" w:firstLineChars="0"/>
        <w:jc w:val="center"/>
        <w:rPr>
          <w:snapToGrid w:val="0"/>
          <w:sz w:val="72"/>
          <w:szCs w:val="72"/>
        </w:rPr>
      </w:pPr>
      <w:r>
        <w:rPr>
          <w:rFonts w:hint="eastAsia"/>
          <w:snapToGrid w:val="0"/>
          <w:sz w:val="72"/>
          <w:szCs w:val="72"/>
        </w:rPr>
        <w:t>石家庄市城区供热能力提升工程勘察</w:t>
      </w:r>
    </w:p>
    <w:p>
      <w:pPr>
        <w:pStyle w:val="3"/>
        <w:ind w:left="0" w:leftChars="0" w:right="136" w:rightChars="65" w:firstLine="0" w:firstLineChars="0"/>
        <w:jc w:val="center"/>
        <w:rPr>
          <w:rFonts w:hint="eastAsia" w:eastAsia="宋体"/>
          <w:snapToGrid w:val="0"/>
          <w:sz w:val="72"/>
          <w:szCs w:val="72"/>
          <w:lang w:eastAsia="zh-CN"/>
        </w:rPr>
      </w:pPr>
      <w:r>
        <w:rPr>
          <w:rFonts w:hint="eastAsia"/>
          <w:snapToGrid w:val="0"/>
          <w:sz w:val="72"/>
          <w:szCs w:val="72"/>
          <w:lang w:eastAsia="zh-CN"/>
        </w:rPr>
        <w:t>泰华街一次管网工程</w:t>
      </w:r>
    </w:p>
    <w:p>
      <w:pPr>
        <w:pStyle w:val="3"/>
        <w:ind w:left="0" w:leftChars="0" w:right="-2" w:rightChars="-1" w:firstLine="0" w:firstLineChars="0"/>
        <w:jc w:val="center"/>
        <w:rPr>
          <w:rFonts w:hint="eastAsia" w:eastAsia="华文新魏"/>
          <w:snapToGrid w:val="0"/>
          <w:spacing w:val="30"/>
          <w:sz w:val="144"/>
          <w:szCs w:val="144"/>
        </w:rPr>
      </w:pPr>
      <w:r>
        <w:rPr>
          <w:rFonts w:hint="eastAsia" w:eastAsia="华文新魏"/>
          <w:snapToGrid w:val="0"/>
          <w:spacing w:val="30"/>
          <w:sz w:val="144"/>
          <w:szCs w:val="144"/>
        </w:rPr>
        <w:t>岩土工程勘察报告</w:t>
      </w:r>
    </w:p>
    <w:p>
      <w:pPr>
        <w:pStyle w:val="3"/>
        <w:ind w:left="0" w:leftChars="0" w:right="136" w:rightChars="65" w:firstLine="0" w:firstLineChars="0"/>
        <w:jc w:val="center"/>
        <w:rPr>
          <w:snapToGrid w:val="0"/>
          <w:spacing w:val="20"/>
          <w:w w:val="80"/>
          <w:sz w:val="52"/>
          <w:szCs w:val="52"/>
        </w:rPr>
      </w:pPr>
      <w:r>
        <w:rPr>
          <w:rFonts w:hint="eastAsia"/>
          <w:snapToGrid w:val="0"/>
          <w:spacing w:val="20"/>
          <w:w w:val="80"/>
          <w:sz w:val="52"/>
          <w:szCs w:val="52"/>
        </w:rPr>
        <w:t>（详细勘察阶段）</w:t>
      </w:r>
    </w:p>
    <w:p>
      <w:pPr>
        <w:pStyle w:val="3"/>
        <w:ind w:left="0" w:leftChars="0" w:right="-2" w:rightChars="-1" w:firstLine="0" w:firstLineChars="0"/>
        <w:jc w:val="center"/>
        <w:rPr>
          <w:rFonts w:hint="eastAsia"/>
          <w:snapToGrid w:val="0"/>
          <w:spacing w:val="20"/>
          <w:w w:val="80"/>
          <w:sz w:val="52"/>
          <w:szCs w:val="52"/>
        </w:rPr>
      </w:pPr>
      <w:r>
        <w:rPr>
          <w:rFonts w:hint="eastAsia"/>
          <w:snapToGrid w:val="0"/>
          <w:spacing w:val="20"/>
          <w:w w:val="80"/>
          <w:sz w:val="52"/>
          <w:szCs w:val="52"/>
        </w:rPr>
        <w:t>第一册 共一册</w:t>
      </w:r>
    </w:p>
    <w:tbl>
      <w:tblPr>
        <w:tblStyle w:val="10"/>
        <w:tblpPr w:leftFromText="180" w:rightFromText="180" w:vertAnchor="text" w:horzAnchor="margin" w:tblpXSpec="center" w:tblpY="428"/>
        <w:tblW w:w="248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9"/>
        <w:gridCol w:w="74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exact"/>
        </w:trPr>
        <w:tc>
          <w:tcPr>
            <w:tcW w:w="1180" w:type="pct"/>
            <w:vAlign w:val="center"/>
          </w:tcPr>
          <w:p>
            <w:pPr>
              <w:jc w:val="distribute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 xml:space="preserve">法 </w:t>
            </w:r>
            <w:r>
              <w:rPr>
                <w:b/>
                <w:bCs/>
                <w:sz w:val="32"/>
                <w:szCs w:val="32"/>
              </w:rPr>
              <w:t xml:space="preserve">   </w:t>
            </w:r>
            <w:r>
              <w:rPr>
                <w:rFonts w:hint="eastAsia"/>
                <w:b/>
                <w:bCs/>
                <w:sz w:val="32"/>
                <w:szCs w:val="32"/>
              </w:rPr>
              <w:t>人 ：</w:t>
            </w:r>
          </w:p>
        </w:tc>
        <w:tc>
          <w:tcPr>
            <w:tcW w:w="3820" w:type="pct"/>
            <w:vAlign w:val="center"/>
          </w:tcPr>
          <w:p>
            <w:pPr>
              <w:jc w:val="left"/>
              <w:rPr>
                <w:sz w:val="32"/>
              </w:rPr>
            </w:pPr>
            <w:r>
              <w:rPr>
                <w:rFonts w:hint="eastAsia"/>
                <w:sz w:val="32"/>
              </w:rPr>
              <w:t>杨新洲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exact"/>
        </w:trPr>
        <w:tc>
          <w:tcPr>
            <w:tcW w:w="1180" w:type="pct"/>
            <w:vAlign w:val="center"/>
          </w:tcPr>
          <w:p>
            <w:pPr>
              <w:jc w:val="distribute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总经理：</w:t>
            </w:r>
          </w:p>
        </w:tc>
        <w:tc>
          <w:tcPr>
            <w:tcW w:w="3820" w:type="pct"/>
            <w:vAlign w:val="center"/>
          </w:tcPr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3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1155065</wp:posOffset>
                  </wp:positionH>
                  <wp:positionV relativeFrom="paragraph">
                    <wp:posOffset>12065</wp:posOffset>
                  </wp:positionV>
                  <wp:extent cx="1006475" cy="497840"/>
                  <wp:effectExtent l="0" t="0" r="3175" b="0"/>
                  <wp:wrapNone/>
                  <wp:docPr id="2" name="图片 2" descr="C:\Users\Administrator\Desktop\杨新宇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C:\Users\Administrator\Desktop\杨新宇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475" cy="497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32"/>
              </w:rPr>
              <w:t>杨新宇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</w:trPr>
        <w:tc>
          <w:tcPr>
            <w:tcW w:w="1180" w:type="pct"/>
            <w:vAlign w:val="center"/>
          </w:tcPr>
          <w:p>
            <w:pPr>
              <w:jc w:val="distribute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总工程师：</w:t>
            </w:r>
          </w:p>
        </w:tc>
        <w:tc>
          <w:tcPr>
            <w:tcW w:w="3820" w:type="pct"/>
            <w:vAlign w:val="center"/>
          </w:tcPr>
          <w:p>
            <w:pPr>
              <w:rPr>
                <w:sz w:val="32"/>
              </w:rPr>
            </w:pPr>
            <w: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1282700</wp:posOffset>
                  </wp:positionH>
                  <wp:positionV relativeFrom="paragraph">
                    <wp:posOffset>30480</wp:posOffset>
                  </wp:positionV>
                  <wp:extent cx="645795" cy="422910"/>
                  <wp:effectExtent l="0" t="0" r="9525" b="3810"/>
                  <wp:wrapNone/>
                  <wp:docPr id="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5795" cy="422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1023620</wp:posOffset>
                  </wp:positionH>
                  <wp:positionV relativeFrom="paragraph">
                    <wp:posOffset>425450</wp:posOffset>
                  </wp:positionV>
                  <wp:extent cx="1180465" cy="492760"/>
                  <wp:effectExtent l="0" t="0" r="635" b="2540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0465" cy="492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32"/>
              </w:rPr>
              <w:t>张宏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</w:trPr>
        <w:tc>
          <w:tcPr>
            <w:tcW w:w="1180" w:type="pct"/>
            <w:vAlign w:val="center"/>
          </w:tcPr>
          <w:p>
            <w:pPr>
              <w:jc w:val="distribute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技术负责人：</w:t>
            </w:r>
          </w:p>
        </w:tc>
        <w:tc>
          <w:tcPr>
            <w:tcW w:w="3820" w:type="pct"/>
            <w:vAlign w:val="center"/>
          </w:tcPr>
          <w:p>
            <w:pPr>
              <w:rPr>
                <w:sz w:val="32"/>
              </w:rPr>
            </w:pPr>
            <w:r>
              <w:rPr>
                <w:rFonts w:hint="eastAsia"/>
                <w:sz w:val="32"/>
              </w:rPr>
              <w:t>段全江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exact"/>
        </w:trPr>
        <w:tc>
          <w:tcPr>
            <w:tcW w:w="1180" w:type="pct"/>
            <w:vAlign w:val="center"/>
          </w:tcPr>
          <w:p>
            <w:pPr>
              <w:jc w:val="distribute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项目负责人：</w:t>
            </w:r>
          </w:p>
        </w:tc>
        <w:tc>
          <w:tcPr>
            <w:tcW w:w="3820" w:type="pct"/>
            <w:vAlign w:val="center"/>
          </w:tcPr>
          <w:p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eastAsia" w:eastAsia="宋体"/>
                <w:sz w:val="32"/>
                <w:lang w:eastAsia="zh-CN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1194435</wp:posOffset>
                  </wp:positionH>
                  <wp:positionV relativeFrom="paragraph">
                    <wp:posOffset>429260</wp:posOffset>
                  </wp:positionV>
                  <wp:extent cx="937895" cy="522605"/>
                  <wp:effectExtent l="0" t="0" r="6985" b="10795"/>
                  <wp:wrapNone/>
                  <wp:docPr id="4" name="图片 4" descr="HL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HLJ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7895" cy="522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32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1196975</wp:posOffset>
                  </wp:positionH>
                  <wp:positionV relativeFrom="paragraph">
                    <wp:posOffset>20320</wp:posOffset>
                  </wp:positionV>
                  <wp:extent cx="1185545" cy="510540"/>
                  <wp:effectExtent l="0" t="0" r="0" b="3810"/>
                  <wp:wrapNone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5545" cy="510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32"/>
              </w:rPr>
              <w:t>任艳斌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</w:trPr>
        <w:tc>
          <w:tcPr>
            <w:tcW w:w="1180" w:type="pct"/>
            <w:vAlign w:val="center"/>
          </w:tcPr>
          <w:p>
            <w:pPr>
              <w:jc w:val="distribute"/>
              <w:rPr>
                <w:b/>
                <w:bCs/>
                <w:snapToGrid w:val="0"/>
                <w:spacing w:val="10"/>
                <w:kern w:val="0"/>
                <w:sz w:val="32"/>
                <w:szCs w:val="32"/>
              </w:rPr>
            </w:pPr>
            <w:r>
              <w:rPr>
                <w:rFonts w:hint="eastAsia"/>
                <w:b/>
                <w:bCs/>
                <w:snapToGrid w:val="0"/>
                <w:spacing w:val="10"/>
                <w:kern w:val="0"/>
                <w:sz w:val="32"/>
                <w:szCs w:val="32"/>
              </w:rPr>
              <w:t>报告编制：</w:t>
            </w:r>
          </w:p>
        </w:tc>
        <w:tc>
          <w:tcPr>
            <w:tcW w:w="3820" w:type="pct"/>
            <w:vAlign w:val="center"/>
          </w:tcPr>
          <w:p>
            <w:pPr>
              <w:rPr>
                <w:rFonts w:hint="eastAsia" w:eastAsia="宋体"/>
                <w:sz w:val="32"/>
                <w:lang w:eastAsia="zh-CN"/>
              </w:rPr>
            </w:pPr>
            <w:r>
              <w:rPr>
                <w:rFonts w:hint="eastAsia"/>
                <w:sz w:val="32"/>
                <w:lang w:val="en-US" w:eastAsia="zh-CN"/>
              </w:rPr>
              <w:t>霍立军</w:t>
            </w:r>
            <w:r>
              <w:rPr>
                <w:sz w:val="32"/>
              </w:rPr>
              <w:t xml:space="preserve"> </w:t>
            </w:r>
          </w:p>
        </w:tc>
      </w:tr>
    </w:tbl>
    <w:p>
      <w:pPr>
        <w:pStyle w:val="5"/>
        <w:adjustRightInd w:val="0"/>
        <w:snapToGrid w:val="0"/>
        <w:ind w:left="0" w:leftChars="0" w:firstLine="562"/>
        <w:jc w:val="center"/>
      </w:pPr>
      <w: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5770880</wp:posOffset>
            </wp:positionH>
            <wp:positionV relativeFrom="paragraph">
              <wp:posOffset>232410</wp:posOffset>
            </wp:positionV>
            <wp:extent cx="1381125" cy="433070"/>
            <wp:effectExtent l="0" t="0" r="9525" b="508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4330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480" w:lineRule="auto"/>
        <w:ind w:firstLine="576" w:firstLineChars="240"/>
        <w:rPr>
          <w:sz w:val="24"/>
        </w:rPr>
      </w:pPr>
    </w:p>
    <w:p>
      <w:pPr>
        <w:spacing w:line="480" w:lineRule="auto"/>
        <w:ind w:firstLine="576" w:firstLineChars="240"/>
        <w:rPr>
          <w:sz w:val="24"/>
        </w:rPr>
      </w:pPr>
    </w:p>
    <w:p>
      <w:pPr>
        <w:spacing w:line="480" w:lineRule="auto"/>
        <w:ind w:firstLine="576" w:firstLineChars="240"/>
        <w:rPr>
          <w:sz w:val="24"/>
        </w:rPr>
      </w:pPr>
    </w:p>
    <w:p>
      <w:pPr>
        <w:spacing w:line="480" w:lineRule="auto"/>
        <w:ind w:firstLine="1638" w:firstLineChars="455"/>
        <w:rPr>
          <w:sz w:val="36"/>
        </w:rPr>
      </w:pPr>
    </w:p>
    <w:p>
      <w:pPr>
        <w:spacing w:line="480" w:lineRule="auto"/>
        <w:ind w:firstLine="1638" w:firstLineChars="455"/>
        <w:rPr>
          <w:sz w:val="36"/>
        </w:rPr>
      </w:pPr>
    </w:p>
    <w:tbl>
      <w:tblPr>
        <w:tblStyle w:val="11"/>
        <w:tblW w:w="0" w:type="auto"/>
        <w:tblInd w:w="51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9"/>
        <w:gridCol w:w="75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</w:tcPr>
          <w:p>
            <w:pPr>
              <w:pStyle w:val="3"/>
              <w:ind w:left="0" w:leftChars="0" w:right="-210" w:firstLine="0" w:firstLineChars="0"/>
              <w:jc w:val="center"/>
              <w:rPr>
                <w:snapToGrid w:val="0"/>
                <w:spacing w:val="20"/>
                <w:w w:val="80"/>
                <w:sz w:val="32"/>
                <w:szCs w:val="32"/>
              </w:rPr>
            </w:pPr>
          </w:p>
          <w:p>
            <w:pPr>
              <w:pStyle w:val="3"/>
              <w:ind w:left="0" w:leftChars="0" w:right="-210" w:firstLine="0" w:firstLineChars="0"/>
              <w:jc w:val="center"/>
              <w:rPr>
                <w:snapToGrid w:val="0"/>
                <w:spacing w:val="20"/>
                <w:w w:val="80"/>
                <w:sz w:val="32"/>
                <w:szCs w:val="32"/>
              </w:rPr>
            </w:pPr>
            <w:r>
              <w:rPr>
                <w:rFonts w:hint="eastAsia"/>
                <w:snapToGrid w:val="0"/>
                <w:spacing w:val="20"/>
                <w:w w:val="80"/>
                <w:sz w:val="32"/>
                <w:szCs w:val="32"/>
              </w:rPr>
              <w:t>编制单位：</w:t>
            </w:r>
          </w:p>
        </w:tc>
        <w:tc>
          <w:tcPr>
            <w:tcW w:w="7508" w:type="dxa"/>
          </w:tcPr>
          <w:p>
            <w:pPr>
              <w:pStyle w:val="3"/>
              <w:ind w:left="0" w:leftChars="0" w:right="-210" w:firstLine="0" w:firstLineChars="0"/>
              <w:rPr>
                <w:snapToGrid w:val="0"/>
                <w:spacing w:val="20"/>
                <w:w w:val="80"/>
                <w:sz w:val="32"/>
                <w:szCs w:val="32"/>
              </w:rPr>
            </w:pPr>
          </w:p>
          <w:p>
            <w:pPr>
              <w:pStyle w:val="3"/>
              <w:ind w:left="0" w:leftChars="0" w:right="-210" w:firstLine="0" w:firstLineChars="0"/>
              <w:rPr>
                <w:snapToGrid w:val="0"/>
                <w:spacing w:val="20"/>
                <w:w w:val="80"/>
                <w:sz w:val="32"/>
                <w:szCs w:val="32"/>
              </w:rPr>
            </w:pPr>
            <w:r>
              <w:rPr>
                <w:rFonts w:hint="eastAsia"/>
                <w:snapToGrid w:val="0"/>
                <w:spacing w:val="20"/>
                <w:w w:val="80"/>
                <w:sz w:val="32"/>
                <w:szCs w:val="32"/>
              </w:rPr>
              <w:t>中交远洲交通科技集团有限公司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</w:tcPr>
          <w:p>
            <w:pPr>
              <w:pStyle w:val="3"/>
              <w:ind w:left="0" w:leftChars="0" w:right="-210" w:firstLine="0" w:firstLineChars="0"/>
              <w:jc w:val="center"/>
              <w:rPr>
                <w:snapToGrid w:val="0"/>
                <w:spacing w:val="20"/>
                <w:w w:val="80"/>
                <w:sz w:val="32"/>
                <w:szCs w:val="32"/>
              </w:rPr>
            </w:pPr>
            <w:r>
              <w:rPr>
                <w:rFonts w:hint="eastAsia"/>
                <w:snapToGrid w:val="0"/>
                <w:spacing w:val="20"/>
                <w:w w:val="80"/>
                <w:sz w:val="32"/>
                <w:szCs w:val="32"/>
              </w:rPr>
              <w:t>证书等级：</w:t>
            </w:r>
          </w:p>
        </w:tc>
        <w:tc>
          <w:tcPr>
            <w:tcW w:w="7508" w:type="dxa"/>
          </w:tcPr>
          <w:p>
            <w:pPr>
              <w:pStyle w:val="3"/>
              <w:ind w:left="0" w:leftChars="0" w:right="-210" w:firstLine="0" w:firstLineChars="0"/>
              <w:rPr>
                <w:snapToGrid w:val="0"/>
                <w:spacing w:val="20"/>
                <w:w w:val="80"/>
                <w:sz w:val="32"/>
                <w:szCs w:val="32"/>
              </w:rPr>
            </w:pPr>
            <w:r>
              <w:rPr>
                <w:rFonts w:hint="eastAsia"/>
                <w:snapToGrid w:val="0"/>
                <w:spacing w:val="20"/>
                <w:w w:val="80"/>
                <w:sz w:val="32"/>
                <w:szCs w:val="32"/>
              </w:rPr>
              <w:t>综合甲级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</w:tcPr>
          <w:p>
            <w:pPr>
              <w:pStyle w:val="3"/>
              <w:ind w:left="0" w:leftChars="0" w:right="-210" w:firstLine="0" w:firstLineChars="0"/>
              <w:jc w:val="center"/>
              <w:rPr>
                <w:snapToGrid w:val="0"/>
                <w:spacing w:val="20"/>
                <w:w w:val="80"/>
                <w:sz w:val="32"/>
                <w:szCs w:val="32"/>
              </w:rPr>
            </w:pPr>
            <w:r>
              <w:rPr>
                <w:rFonts w:hint="eastAsia"/>
                <w:snapToGrid w:val="0"/>
                <w:spacing w:val="20"/>
                <w:w w:val="80"/>
                <w:sz w:val="32"/>
                <w:szCs w:val="32"/>
              </w:rPr>
              <w:t>证书编号：</w:t>
            </w:r>
          </w:p>
        </w:tc>
        <w:tc>
          <w:tcPr>
            <w:tcW w:w="7508" w:type="dxa"/>
          </w:tcPr>
          <w:p>
            <w:pPr>
              <w:pStyle w:val="3"/>
              <w:ind w:left="0" w:leftChars="0" w:right="-210" w:firstLine="0" w:firstLineChars="0"/>
              <w:rPr>
                <w:snapToGrid w:val="0"/>
                <w:spacing w:val="20"/>
                <w:w w:val="80"/>
                <w:sz w:val="32"/>
                <w:szCs w:val="32"/>
              </w:rPr>
            </w:pPr>
            <w:r>
              <w:rPr>
                <w:rFonts w:hint="eastAsia"/>
                <w:snapToGrid w:val="0"/>
                <w:spacing w:val="20"/>
                <w:w w:val="80"/>
                <w:sz w:val="32"/>
                <w:szCs w:val="32"/>
              </w:rPr>
              <w:t>B</w:t>
            </w:r>
            <w:r>
              <w:rPr>
                <w:snapToGrid w:val="0"/>
                <w:spacing w:val="20"/>
                <w:w w:val="80"/>
                <w:sz w:val="32"/>
                <w:szCs w:val="32"/>
              </w:rPr>
              <w:t>113001117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9" w:type="dxa"/>
          </w:tcPr>
          <w:p>
            <w:pPr>
              <w:pStyle w:val="3"/>
              <w:ind w:left="0" w:leftChars="0" w:right="-210" w:firstLine="0" w:firstLineChars="0"/>
              <w:jc w:val="center"/>
              <w:rPr>
                <w:snapToGrid w:val="0"/>
                <w:spacing w:val="20"/>
                <w:w w:val="80"/>
                <w:sz w:val="32"/>
                <w:szCs w:val="32"/>
              </w:rPr>
            </w:pPr>
            <w:r>
              <w:rPr>
                <w:rFonts w:hint="eastAsia"/>
                <w:snapToGrid w:val="0"/>
                <w:spacing w:val="20"/>
                <w:w w:val="80"/>
                <w:sz w:val="32"/>
                <w:szCs w:val="32"/>
              </w:rPr>
              <w:t>编制时间：</w:t>
            </w:r>
          </w:p>
        </w:tc>
        <w:tc>
          <w:tcPr>
            <w:tcW w:w="7508" w:type="dxa"/>
          </w:tcPr>
          <w:p>
            <w:pPr>
              <w:pStyle w:val="3"/>
              <w:ind w:left="0" w:leftChars="0" w:right="-210" w:firstLine="0" w:firstLineChars="0"/>
              <w:rPr>
                <w:snapToGrid w:val="0"/>
                <w:spacing w:val="20"/>
                <w:w w:val="80"/>
                <w:sz w:val="32"/>
                <w:szCs w:val="32"/>
              </w:rPr>
            </w:pPr>
            <w:r>
              <w:rPr>
                <w:rFonts w:hint="eastAsia"/>
                <w:snapToGrid w:val="0"/>
                <w:spacing w:val="20"/>
                <w:w w:val="80"/>
                <w:sz w:val="32"/>
                <w:szCs w:val="32"/>
              </w:rPr>
              <w:t>2</w:t>
            </w:r>
            <w:r>
              <w:rPr>
                <w:snapToGrid w:val="0"/>
                <w:spacing w:val="20"/>
                <w:w w:val="80"/>
                <w:sz w:val="32"/>
                <w:szCs w:val="32"/>
              </w:rPr>
              <w:t>025</w:t>
            </w:r>
            <w:r>
              <w:rPr>
                <w:rFonts w:hint="eastAsia"/>
                <w:snapToGrid w:val="0"/>
                <w:spacing w:val="20"/>
                <w:w w:val="80"/>
                <w:sz w:val="32"/>
                <w:szCs w:val="32"/>
              </w:rPr>
              <w:t>年</w:t>
            </w:r>
            <w:r>
              <w:rPr>
                <w:snapToGrid w:val="0"/>
                <w:spacing w:val="20"/>
                <w:w w:val="80"/>
                <w:sz w:val="32"/>
                <w:szCs w:val="32"/>
              </w:rPr>
              <w:t>9</w:t>
            </w:r>
            <w:r>
              <w:rPr>
                <w:rFonts w:hint="eastAsia"/>
                <w:snapToGrid w:val="0"/>
                <w:spacing w:val="20"/>
                <w:w w:val="80"/>
                <w:sz w:val="32"/>
                <w:szCs w:val="32"/>
              </w:rPr>
              <w:t>月</w:t>
            </w:r>
          </w:p>
        </w:tc>
      </w:tr>
    </w:tbl>
    <w:p>
      <w:pPr>
        <w:pStyle w:val="3"/>
        <w:ind w:left="0" w:leftChars="0" w:right="-210" w:firstLine="0" w:firstLineChars="0"/>
        <w:rPr>
          <w:snapToGrid w:val="0"/>
          <w:spacing w:val="20"/>
          <w:w w:val="80"/>
          <w:sz w:val="10"/>
          <w:szCs w:val="10"/>
        </w:rPr>
      </w:pPr>
    </w:p>
    <w:sectPr>
      <w:headerReference r:id="rId6" w:type="default"/>
      <w:footerReference r:id="rId7" w:type="default"/>
      <w:type w:val="continuous"/>
      <w:pgSz w:w="23811" w:h="16838" w:orient="landscape"/>
      <w:pgMar w:top="1701" w:right="1701" w:bottom="1701" w:left="2835" w:header="1134" w:footer="964" w:gutter="0"/>
      <w:pgNumType w:start="1"/>
      <w:cols w:space="425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dobe 楷体 Std R">
    <w:altName w:val="宋体"/>
    <w:panose1 w:val="00000000000000000000"/>
    <w:charset w:val="86"/>
    <w:family w:val="roman"/>
    <w:pitch w:val="default"/>
    <w:sig w:usb0="00000000" w:usb1="00000000" w:usb2="00000016" w:usb3="00000000" w:csb0="00060007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方正魏碑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  <w:rPr>
        <w:rFonts w:ascii="宋体"/>
        <w:sz w:val="24"/>
        <w:szCs w:val="24"/>
      </w:rPr>
    </w:pPr>
    <w:r>
      <w:rPr>
        <w:rFonts w:ascii="宋体"/>
        <w:kern w:val="0"/>
        <w:sz w:val="24"/>
        <w:szCs w:val="24"/>
      </w:rPr>
      <w:t xml:space="preserve">- </w:t>
    </w:r>
    <w:r>
      <w:rPr>
        <w:rFonts w:ascii="宋体"/>
        <w:kern w:val="0"/>
        <w:sz w:val="24"/>
        <w:szCs w:val="24"/>
      </w:rPr>
      <w:fldChar w:fldCharType="begin"/>
    </w:r>
    <w:r>
      <w:rPr>
        <w:rFonts w:ascii="宋体"/>
        <w:kern w:val="0"/>
        <w:sz w:val="24"/>
        <w:szCs w:val="24"/>
      </w:rPr>
      <w:instrText xml:space="preserve"> PAGE </w:instrText>
    </w:r>
    <w:r>
      <w:rPr>
        <w:rFonts w:ascii="宋体"/>
        <w:kern w:val="0"/>
        <w:sz w:val="24"/>
        <w:szCs w:val="24"/>
      </w:rPr>
      <w:fldChar w:fldCharType="separate"/>
    </w:r>
    <w:r>
      <w:rPr>
        <w:rFonts w:ascii="宋体"/>
        <w:kern w:val="0"/>
        <w:sz w:val="24"/>
        <w:szCs w:val="24"/>
      </w:rPr>
      <w:t>2</w:t>
    </w:r>
    <w:r>
      <w:rPr>
        <w:rFonts w:ascii="宋体"/>
        <w:kern w:val="0"/>
        <w:sz w:val="24"/>
        <w:szCs w:val="24"/>
      </w:rPr>
      <w:fldChar w:fldCharType="end"/>
    </w:r>
    <w:r>
      <w:rPr>
        <w:rFonts w:ascii="宋体"/>
        <w:kern w:val="0"/>
        <w:sz w:val="24"/>
        <w:szCs w:val="24"/>
      </w:rPr>
      <w:t xml:space="preserve"> -</w:t>
    </w: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3818" w:rightChars="658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rFonts w:eastAsia="方正魏碑简体"/>
        <w:spacing w:val="-10"/>
        <w:sz w:val="24"/>
        <w:szCs w:val="24"/>
      </w:rPr>
    </w:pPr>
    <w:r>
      <w:rPr>
        <w:rFonts w:hint="eastAsia" w:eastAsia="华文行楷"/>
        <w:spacing w:val="-10"/>
        <w:sz w:val="24"/>
        <w:szCs w:val="24"/>
      </w:rPr>
      <w:t>中交远洲交通科技集团有限公司</w:t>
    </w:r>
    <w:r>
      <w:rPr>
        <w:rFonts w:eastAsia="方正魏碑简体"/>
        <w:spacing w:val="-10"/>
        <w:sz w:val="24"/>
        <w:szCs w:val="24"/>
      </w:rPr>
      <w:t xml:space="preserve"> </w:t>
    </w:r>
    <w:r>
      <w:rPr>
        <w:rFonts w:hint="eastAsia" w:eastAsia="方正魏碑简体"/>
        <w:spacing w:val="-10"/>
        <w:sz w:val="24"/>
        <w:szCs w:val="24"/>
      </w:rPr>
      <w:t xml:space="preserve">        </w:t>
    </w:r>
    <w:r>
      <w:rPr>
        <w:rFonts w:eastAsia="方正魏碑简体"/>
        <w:spacing w:val="-10"/>
        <w:sz w:val="24"/>
        <w:szCs w:val="24"/>
      </w:rPr>
      <w:t xml:space="preserve">    </w:t>
    </w:r>
    <w:r>
      <w:rPr>
        <w:rFonts w:hint="eastAsia" w:eastAsia="方正魏碑简体"/>
        <w:spacing w:val="-10"/>
        <w:sz w:val="24"/>
        <w:szCs w:val="24"/>
      </w:rPr>
      <w:t xml:space="preserve">                                                                                                            </w:t>
    </w:r>
    <w:r>
      <w:rPr>
        <w:rFonts w:hint="eastAsia" w:eastAsia="华文行楷"/>
        <w:spacing w:val="-10"/>
        <w:sz w:val="24"/>
        <w:szCs w:val="24"/>
      </w:rPr>
      <w:t xml:space="preserve">  石家庄远新胜利大街地下开发工程岩土工程勘察报告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C9A"/>
    <w:rsid w:val="00035C14"/>
    <w:rsid w:val="0003648B"/>
    <w:rsid w:val="0004179D"/>
    <w:rsid w:val="00045492"/>
    <w:rsid w:val="00053B71"/>
    <w:rsid w:val="00060B46"/>
    <w:rsid w:val="000714B9"/>
    <w:rsid w:val="000930FD"/>
    <w:rsid w:val="000943AB"/>
    <w:rsid w:val="000A36A5"/>
    <w:rsid w:val="000A5A15"/>
    <w:rsid w:val="000A6F14"/>
    <w:rsid w:val="000B1639"/>
    <w:rsid w:val="000C3ECD"/>
    <w:rsid w:val="000C71F7"/>
    <w:rsid w:val="000F24D5"/>
    <w:rsid w:val="000F28A3"/>
    <w:rsid w:val="000F5454"/>
    <w:rsid w:val="001244F2"/>
    <w:rsid w:val="001362D3"/>
    <w:rsid w:val="001467E7"/>
    <w:rsid w:val="00147325"/>
    <w:rsid w:val="00157223"/>
    <w:rsid w:val="001871D2"/>
    <w:rsid w:val="00200E16"/>
    <w:rsid w:val="00201A4E"/>
    <w:rsid w:val="00205A16"/>
    <w:rsid w:val="00230D26"/>
    <w:rsid w:val="00232957"/>
    <w:rsid w:val="00241ACA"/>
    <w:rsid w:val="00241DD8"/>
    <w:rsid w:val="0024237A"/>
    <w:rsid w:val="002466DA"/>
    <w:rsid w:val="00266CA8"/>
    <w:rsid w:val="00273FC6"/>
    <w:rsid w:val="002820A3"/>
    <w:rsid w:val="00290E08"/>
    <w:rsid w:val="002A7817"/>
    <w:rsid w:val="002B0184"/>
    <w:rsid w:val="002B23BB"/>
    <w:rsid w:val="002D44F2"/>
    <w:rsid w:val="002E3938"/>
    <w:rsid w:val="002F3954"/>
    <w:rsid w:val="00311AA4"/>
    <w:rsid w:val="003312F9"/>
    <w:rsid w:val="00334DF5"/>
    <w:rsid w:val="003376E2"/>
    <w:rsid w:val="00343665"/>
    <w:rsid w:val="00357C43"/>
    <w:rsid w:val="0036308D"/>
    <w:rsid w:val="00364931"/>
    <w:rsid w:val="0036562F"/>
    <w:rsid w:val="00372E17"/>
    <w:rsid w:val="00375154"/>
    <w:rsid w:val="0038683B"/>
    <w:rsid w:val="003921AE"/>
    <w:rsid w:val="003930EB"/>
    <w:rsid w:val="00394DF2"/>
    <w:rsid w:val="003A30AD"/>
    <w:rsid w:val="003B2F23"/>
    <w:rsid w:val="003B5250"/>
    <w:rsid w:val="003B74BA"/>
    <w:rsid w:val="003C2D4A"/>
    <w:rsid w:val="003C3ACC"/>
    <w:rsid w:val="003C4217"/>
    <w:rsid w:val="003D10A0"/>
    <w:rsid w:val="003F1F81"/>
    <w:rsid w:val="003F2869"/>
    <w:rsid w:val="003F2B69"/>
    <w:rsid w:val="003F5051"/>
    <w:rsid w:val="003F6E14"/>
    <w:rsid w:val="004032DA"/>
    <w:rsid w:val="0040388A"/>
    <w:rsid w:val="0040562C"/>
    <w:rsid w:val="004112A5"/>
    <w:rsid w:val="0042785A"/>
    <w:rsid w:val="004435F1"/>
    <w:rsid w:val="00446785"/>
    <w:rsid w:val="00454017"/>
    <w:rsid w:val="00460E1E"/>
    <w:rsid w:val="0046274B"/>
    <w:rsid w:val="00476B8F"/>
    <w:rsid w:val="00495D11"/>
    <w:rsid w:val="004A4E9C"/>
    <w:rsid w:val="004B04C0"/>
    <w:rsid w:val="004B693E"/>
    <w:rsid w:val="004F70F5"/>
    <w:rsid w:val="00536B41"/>
    <w:rsid w:val="00541C9A"/>
    <w:rsid w:val="005438CC"/>
    <w:rsid w:val="005457C9"/>
    <w:rsid w:val="005529D8"/>
    <w:rsid w:val="0055338D"/>
    <w:rsid w:val="005610DF"/>
    <w:rsid w:val="0059097A"/>
    <w:rsid w:val="00596D55"/>
    <w:rsid w:val="005A3BED"/>
    <w:rsid w:val="005B5382"/>
    <w:rsid w:val="005B5534"/>
    <w:rsid w:val="005C3D63"/>
    <w:rsid w:val="005C51A6"/>
    <w:rsid w:val="005D437C"/>
    <w:rsid w:val="005F4E9C"/>
    <w:rsid w:val="00611B9B"/>
    <w:rsid w:val="00620286"/>
    <w:rsid w:val="006275C5"/>
    <w:rsid w:val="006303D2"/>
    <w:rsid w:val="006437E0"/>
    <w:rsid w:val="00647636"/>
    <w:rsid w:val="00655D4C"/>
    <w:rsid w:val="00670388"/>
    <w:rsid w:val="00672B1E"/>
    <w:rsid w:val="006774F4"/>
    <w:rsid w:val="00693D99"/>
    <w:rsid w:val="006C4E3F"/>
    <w:rsid w:val="006C75CD"/>
    <w:rsid w:val="006D0C25"/>
    <w:rsid w:val="006D79F4"/>
    <w:rsid w:val="006E5A3E"/>
    <w:rsid w:val="00727684"/>
    <w:rsid w:val="00746411"/>
    <w:rsid w:val="007530BB"/>
    <w:rsid w:val="00767011"/>
    <w:rsid w:val="00767638"/>
    <w:rsid w:val="007709D5"/>
    <w:rsid w:val="0077216E"/>
    <w:rsid w:val="00772DF3"/>
    <w:rsid w:val="0078745B"/>
    <w:rsid w:val="00796DE1"/>
    <w:rsid w:val="007A4092"/>
    <w:rsid w:val="007C5FF6"/>
    <w:rsid w:val="007D6313"/>
    <w:rsid w:val="007F3FDB"/>
    <w:rsid w:val="00803D94"/>
    <w:rsid w:val="00813009"/>
    <w:rsid w:val="00822676"/>
    <w:rsid w:val="00826CBF"/>
    <w:rsid w:val="00860B8E"/>
    <w:rsid w:val="00861B67"/>
    <w:rsid w:val="00875573"/>
    <w:rsid w:val="00877028"/>
    <w:rsid w:val="0089320C"/>
    <w:rsid w:val="00894E75"/>
    <w:rsid w:val="008A21E3"/>
    <w:rsid w:val="008A76E7"/>
    <w:rsid w:val="008B512B"/>
    <w:rsid w:val="008D078F"/>
    <w:rsid w:val="008D38C7"/>
    <w:rsid w:val="008F4482"/>
    <w:rsid w:val="008F62E7"/>
    <w:rsid w:val="009073D6"/>
    <w:rsid w:val="00924503"/>
    <w:rsid w:val="00924876"/>
    <w:rsid w:val="00931AEC"/>
    <w:rsid w:val="00937015"/>
    <w:rsid w:val="00944552"/>
    <w:rsid w:val="00957895"/>
    <w:rsid w:val="00960AF9"/>
    <w:rsid w:val="00975012"/>
    <w:rsid w:val="009812C0"/>
    <w:rsid w:val="009948D1"/>
    <w:rsid w:val="009A19A7"/>
    <w:rsid w:val="009A72DD"/>
    <w:rsid w:val="009B6108"/>
    <w:rsid w:val="009C3BE5"/>
    <w:rsid w:val="009C3F24"/>
    <w:rsid w:val="009D0A34"/>
    <w:rsid w:val="009D1495"/>
    <w:rsid w:val="009E28F3"/>
    <w:rsid w:val="009E5E79"/>
    <w:rsid w:val="009F633B"/>
    <w:rsid w:val="00A0650A"/>
    <w:rsid w:val="00A105F1"/>
    <w:rsid w:val="00A148F9"/>
    <w:rsid w:val="00A15E5B"/>
    <w:rsid w:val="00A15E75"/>
    <w:rsid w:val="00A20F08"/>
    <w:rsid w:val="00A3483D"/>
    <w:rsid w:val="00A45DB4"/>
    <w:rsid w:val="00A51440"/>
    <w:rsid w:val="00A75543"/>
    <w:rsid w:val="00A8031E"/>
    <w:rsid w:val="00A853AC"/>
    <w:rsid w:val="00A914D3"/>
    <w:rsid w:val="00A91906"/>
    <w:rsid w:val="00AA481E"/>
    <w:rsid w:val="00AA5F69"/>
    <w:rsid w:val="00AB5831"/>
    <w:rsid w:val="00AE2420"/>
    <w:rsid w:val="00AE30C1"/>
    <w:rsid w:val="00AF38AF"/>
    <w:rsid w:val="00AF3D3E"/>
    <w:rsid w:val="00B00E90"/>
    <w:rsid w:val="00B0218A"/>
    <w:rsid w:val="00B41BE3"/>
    <w:rsid w:val="00B5499F"/>
    <w:rsid w:val="00B66BDD"/>
    <w:rsid w:val="00B72837"/>
    <w:rsid w:val="00B753C4"/>
    <w:rsid w:val="00B75DB4"/>
    <w:rsid w:val="00B845C8"/>
    <w:rsid w:val="00B94CCD"/>
    <w:rsid w:val="00BB7068"/>
    <w:rsid w:val="00BE015C"/>
    <w:rsid w:val="00BE2BF1"/>
    <w:rsid w:val="00BE5A16"/>
    <w:rsid w:val="00BE76EC"/>
    <w:rsid w:val="00BF4CD8"/>
    <w:rsid w:val="00BF5191"/>
    <w:rsid w:val="00C0137D"/>
    <w:rsid w:val="00C12DC7"/>
    <w:rsid w:val="00C13BDD"/>
    <w:rsid w:val="00C147FD"/>
    <w:rsid w:val="00C21416"/>
    <w:rsid w:val="00C25E7E"/>
    <w:rsid w:val="00C3782E"/>
    <w:rsid w:val="00C41DD1"/>
    <w:rsid w:val="00C55B68"/>
    <w:rsid w:val="00C60341"/>
    <w:rsid w:val="00C61762"/>
    <w:rsid w:val="00C759EA"/>
    <w:rsid w:val="00C91949"/>
    <w:rsid w:val="00C95AC6"/>
    <w:rsid w:val="00C96242"/>
    <w:rsid w:val="00C97E09"/>
    <w:rsid w:val="00CB19E4"/>
    <w:rsid w:val="00CB335C"/>
    <w:rsid w:val="00CB4EC3"/>
    <w:rsid w:val="00CC1730"/>
    <w:rsid w:val="00CD1B04"/>
    <w:rsid w:val="00CE4D6A"/>
    <w:rsid w:val="00CF65CD"/>
    <w:rsid w:val="00D20DC4"/>
    <w:rsid w:val="00D262C3"/>
    <w:rsid w:val="00D2693A"/>
    <w:rsid w:val="00D33261"/>
    <w:rsid w:val="00D37A08"/>
    <w:rsid w:val="00D560EF"/>
    <w:rsid w:val="00D631E3"/>
    <w:rsid w:val="00D7136F"/>
    <w:rsid w:val="00D721EA"/>
    <w:rsid w:val="00D73636"/>
    <w:rsid w:val="00D816CF"/>
    <w:rsid w:val="00D87094"/>
    <w:rsid w:val="00D972FF"/>
    <w:rsid w:val="00DA546A"/>
    <w:rsid w:val="00DA7820"/>
    <w:rsid w:val="00DC2EEF"/>
    <w:rsid w:val="00DC5FD0"/>
    <w:rsid w:val="00DD4059"/>
    <w:rsid w:val="00DD659B"/>
    <w:rsid w:val="00E02266"/>
    <w:rsid w:val="00E022DF"/>
    <w:rsid w:val="00E52F3A"/>
    <w:rsid w:val="00E5598C"/>
    <w:rsid w:val="00E65C27"/>
    <w:rsid w:val="00E81406"/>
    <w:rsid w:val="00E835C3"/>
    <w:rsid w:val="00E95B84"/>
    <w:rsid w:val="00EA3859"/>
    <w:rsid w:val="00EA6E91"/>
    <w:rsid w:val="00EB1096"/>
    <w:rsid w:val="00EB6993"/>
    <w:rsid w:val="00EC7BA0"/>
    <w:rsid w:val="00ED0572"/>
    <w:rsid w:val="00EE3933"/>
    <w:rsid w:val="00F0296F"/>
    <w:rsid w:val="00F07A63"/>
    <w:rsid w:val="00F27572"/>
    <w:rsid w:val="00F313C9"/>
    <w:rsid w:val="00F41AF5"/>
    <w:rsid w:val="00F426E5"/>
    <w:rsid w:val="00F4398C"/>
    <w:rsid w:val="00F44418"/>
    <w:rsid w:val="00F51ED2"/>
    <w:rsid w:val="00F52261"/>
    <w:rsid w:val="00F66E02"/>
    <w:rsid w:val="00F74DA8"/>
    <w:rsid w:val="00F81C97"/>
    <w:rsid w:val="00F90103"/>
    <w:rsid w:val="00FA1720"/>
    <w:rsid w:val="00FA57FE"/>
    <w:rsid w:val="00FC3745"/>
    <w:rsid w:val="00FE57CA"/>
    <w:rsid w:val="05C8248C"/>
    <w:rsid w:val="07B93E4E"/>
    <w:rsid w:val="08C44A90"/>
    <w:rsid w:val="12D544CC"/>
    <w:rsid w:val="1A865494"/>
    <w:rsid w:val="1A8B191C"/>
    <w:rsid w:val="1B217891"/>
    <w:rsid w:val="1BDB6CBF"/>
    <w:rsid w:val="1C9B12FC"/>
    <w:rsid w:val="1D116D3C"/>
    <w:rsid w:val="1D2821E4"/>
    <w:rsid w:val="1E59093E"/>
    <w:rsid w:val="2110504E"/>
    <w:rsid w:val="23195423"/>
    <w:rsid w:val="23AF54FC"/>
    <w:rsid w:val="25FC7EC5"/>
    <w:rsid w:val="26257624"/>
    <w:rsid w:val="27604855"/>
    <w:rsid w:val="28DD1D9B"/>
    <w:rsid w:val="2EEA1087"/>
    <w:rsid w:val="30405DB5"/>
    <w:rsid w:val="374878C2"/>
    <w:rsid w:val="37F457DC"/>
    <w:rsid w:val="3AAC5D81"/>
    <w:rsid w:val="3B364634"/>
    <w:rsid w:val="40923879"/>
    <w:rsid w:val="436F06B1"/>
    <w:rsid w:val="446012BE"/>
    <w:rsid w:val="473F25F0"/>
    <w:rsid w:val="47A63131"/>
    <w:rsid w:val="4D423917"/>
    <w:rsid w:val="4D8971C2"/>
    <w:rsid w:val="4F0679B3"/>
    <w:rsid w:val="4F990227"/>
    <w:rsid w:val="51C0562E"/>
    <w:rsid w:val="55854A5F"/>
    <w:rsid w:val="59BA4144"/>
    <w:rsid w:val="5ACA1D83"/>
    <w:rsid w:val="5BE345E9"/>
    <w:rsid w:val="5D3259F5"/>
    <w:rsid w:val="5D4B35B7"/>
    <w:rsid w:val="6072134A"/>
    <w:rsid w:val="63DF4869"/>
    <w:rsid w:val="66C40DA9"/>
    <w:rsid w:val="68ED16B3"/>
    <w:rsid w:val="6CB74F6C"/>
    <w:rsid w:val="6FB026CC"/>
    <w:rsid w:val="70E47AC7"/>
    <w:rsid w:val="754664F5"/>
    <w:rsid w:val="769D232A"/>
    <w:rsid w:val="7890275A"/>
    <w:rsid w:val="79A00398"/>
    <w:rsid w:val="7B3E6B40"/>
    <w:rsid w:val="7E1C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400" w:after="400" w:line="360" w:lineRule="auto"/>
      <w:jc w:val="left"/>
      <w:outlineLvl w:val="0"/>
    </w:pPr>
    <w:rPr>
      <w:b/>
      <w:bCs/>
      <w:kern w:val="44"/>
      <w:sz w:val="32"/>
      <w:szCs w:val="44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iPriority w:val="0"/>
    <w:pPr>
      <w:spacing w:before="60" w:after="60"/>
      <w:ind w:left="-100" w:leftChars="-100" w:right="-100" w:rightChars="-100" w:firstLine="200" w:firstLineChars="200"/>
      <w:jc w:val="left"/>
    </w:pPr>
    <w:rPr>
      <w:rFonts w:ascii="宋体" w:hAnsi="宋体"/>
      <w:color w:val="000000"/>
      <w:sz w:val="24"/>
    </w:rPr>
  </w:style>
  <w:style w:type="paragraph" w:styleId="4">
    <w:name w:val="Body Text Indent"/>
    <w:basedOn w:val="1"/>
    <w:link w:val="21"/>
    <w:qFormat/>
    <w:uiPriority w:val="0"/>
    <w:pPr>
      <w:spacing w:after="120"/>
      <w:ind w:left="420" w:leftChars="200"/>
    </w:pPr>
  </w:style>
  <w:style w:type="paragraph" w:styleId="5">
    <w:name w:val="Body Text Indent 2"/>
    <w:basedOn w:val="1"/>
    <w:link w:val="22"/>
    <w:uiPriority w:val="0"/>
    <w:pPr>
      <w:spacing w:after="120" w:line="480" w:lineRule="auto"/>
      <w:ind w:left="420" w:leftChars="200"/>
    </w:p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24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qFormat/>
    <w:uiPriority w:val="39"/>
  </w:style>
  <w:style w:type="paragraph" w:styleId="9">
    <w:name w:val="Title"/>
    <w:basedOn w:val="1"/>
    <w:next w:val="1"/>
    <w:link w:val="14"/>
    <w:qFormat/>
    <w:uiPriority w:val="0"/>
    <w:pPr>
      <w:spacing w:before="200" w:after="200" w:line="360" w:lineRule="auto"/>
      <w:ind w:firstLine="200" w:firstLineChars="200"/>
      <w:jc w:val="left"/>
      <w:outlineLvl w:val="2"/>
    </w:pPr>
    <w:rPr>
      <w:b/>
      <w:bCs/>
      <w:sz w:val="28"/>
      <w:szCs w:val="32"/>
    </w:rPr>
  </w:style>
  <w:style w:type="table" w:styleId="11">
    <w:name w:val="Table Grid"/>
    <w:basedOn w:val="1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unhideWhenUsed/>
    <w:qFormat/>
    <w:uiPriority w:val="99"/>
    <w:rPr>
      <w:color w:val="0563C1"/>
      <w:u w:val="single"/>
    </w:rPr>
  </w:style>
  <w:style w:type="character" w:customStyle="1" w:styleId="14">
    <w:name w:val="标题 字符"/>
    <w:link w:val="9"/>
    <w:qFormat/>
    <w:uiPriority w:val="0"/>
    <w:rPr>
      <w:b/>
      <w:bCs/>
      <w:kern w:val="2"/>
      <w:sz w:val="28"/>
      <w:szCs w:val="32"/>
    </w:rPr>
  </w:style>
  <w:style w:type="paragraph" w:customStyle="1" w:styleId="15">
    <w:name w:val="标题2"/>
    <w:basedOn w:val="9"/>
    <w:link w:val="17"/>
    <w:qFormat/>
    <w:uiPriority w:val="0"/>
    <w:pPr>
      <w:spacing w:before="300" w:after="300"/>
      <w:ind w:firstLine="0" w:firstLineChars="0"/>
      <w:outlineLvl w:val="1"/>
    </w:pPr>
    <w:rPr>
      <w:sz w:val="30"/>
    </w:rPr>
  </w:style>
  <w:style w:type="character" w:customStyle="1" w:styleId="16">
    <w:name w:val="标题 1 字符"/>
    <w:link w:val="2"/>
    <w:qFormat/>
    <w:uiPriority w:val="0"/>
    <w:rPr>
      <w:b/>
      <w:bCs/>
      <w:kern w:val="44"/>
      <w:sz w:val="32"/>
      <w:szCs w:val="44"/>
    </w:rPr>
  </w:style>
  <w:style w:type="character" w:customStyle="1" w:styleId="17">
    <w:name w:val="标题2 字符"/>
    <w:link w:val="15"/>
    <w:qFormat/>
    <w:uiPriority w:val="0"/>
    <w:rPr>
      <w:b/>
      <w:bCs/>
      <w:kern w:val="2"/>
      <w:sz w:val="30"/>
      <w:szCs w:val="32"/>
    </w:rPr>
  </w:style>
  <w:style w:type="paragraph" w:customStyle="1" w:styleId="18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outlineLvl w:val="9"/>
    </w:pPr>
    <w:rPr>
      <w:rFonts w:ascii="等线 Light" w:hAnsi="等线 Light" w:eastAsia="等线 Light"/>
      <w:b w:val="0"/>
      <w:bCs w:val="0"/>
      <w:color w:val="2F5496"/>
      <w:kern w:val="0"/>
      <w:szCs w:val="32"/>
    </w:rPr>
  </w:style>
  <w:style w:type="paragraph" w:customStyle="1" w:styleId="19">
    <w:name w:val="标题4"/>
    <w:basedOn w:val="1"/>
    <w:next w:val="1"/>
    <w:link w:val="20"/>
    <w:qFormat/>
    <w:uiPriority w:val="0"/>
    <w:pPr>
      <w:spacing w:line="360" w:lineRule="auto"/>
      <w:ind w:firstLine="200" w:firstLineChars="200"/>
      <w:jc w:val="left"/>
      <w:outlineLvl w:val="3"/>
    </w:pPr>
    <w:rPr>
      <w:rFonts w:eastAsia="Adobe 楷体 Std R"/>
      <w:sz w:val="28"/>
    </w:rPr>
  </w:style>
  <w:style w:type="character" w:customStyle="1" w:styleId="20">
    <w:name w:val="标题4 字符"/>
    <w:basedOn w:val="14"/>
    <w:link w:val="19"/>
    <w:qFormat/>
    <w:uiPriority w:val="0"/>
    <w:rPr>
      <w:rFonts w:eastAsia="Adobe 楷体 Std R"/>
      <w:b w:val="0"/>
      <w:bCs w:val="0"/>
      <w:kern w:val="2"/>
      <w:sz w:val="28"/>
      <w:szCs w:val="24"/>
    </w:rPr>
  </w:style>
  <w:style w:type="character" w:customStyle="1" w:styleId="21">
    <w:name w:val="正文文本缩进 字符"/>
    <w:basedOn w:val="12"/>
    <w:link w:val="4"/>
    <w:qFormat/>
    <w:uiPriority w:val="0"/>
    <w:rPr>
      <w:kern w:val="2"/>
      <w:sz w:val="21"/>
      <w:szCs w:val="24"/>
    </w:rPr>
  </w:style>
  <w:style w:type="character" w:customStyle="1" w:styleId="22">
    <w:name w:val="正文文本缩进 2 字符"/>
    <w:basedOn w:val="12"/>
    <w:link w:val="5"/>
    <w:qFormat/>
    <w:uiPriority w:val="0"/>
    <w:rPr>
      <w:kern w:val="2"/>
      <w:sz w:val="21"/>
      <w:szCs w:val="24"/>
    </w:rPr>
  </w:style>
  <w:style w:type="paragraph" w:customStyle="1" w:styleId="23">
    <w:name w:val="默认段落字体 Para Char"/>
    <w:basedOn w:val="1"/>
    <w:qFormat/>
    <w:uiPriority w:val="0"/>
  </w:style>
  <w:style w:type="character" w:customStyle="1" w:styleId="24">
    <w:name w:val="页眉 字符"/>
    <w:link w:val="7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GIF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6.png"/><Relationship Id="rId13" Type="http://schemas.openxmlformats.org/officeDocument/2006/relationships/image" Target="media/image5.GIF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B80649-4408-4A51-AE9C-F9046A2084F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204</Words>
  <Characters>216</Characters>
  <Lines>2</Lines>
  <Paragraphs>1</Paragraphs>
  <TotalTime>6</TotalTime>
  <ScaleCrop>false</ScaleCrop>
  <LinksUpToDate>false</LinksUpToDate>
  <CharactersWithSpaces>224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2019-03-08T03:14:00Z</dcterms:created>
  <dc:creator>Administrator</dc:creator>
  <cp:lastModifiedBy>Administrator</cp:lastModifiedBy>
  <cp:lastPrinted>2023-08-31T03:18:00Z</cp:lastPrinted>
  <dcterms:modified xsi:type="dcterms:W3CDTF">2025-09-26T02:59:41Z</dcterms:modified>
  <dc:title>王 庄 煤 矿 西 矸 石 山 生 态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0F02116D5E40440C9F17EB070BB37021</vt:lpwstr>
  </property>
</Properties>
</file>