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after="0"/>
        <w:ind w:firstLine="0" w:firstLineChars="0"/>
        <w:rPr>
          <w:color w:val="auto"/>
          <w:sz w:val="44"/>
          <w:szCs w:val="44"/>
        </w:rPr>
      </w:pPr>
    </w:p>
    <w:p>
      <w:pPr>
        <w:pStyle w:val="5"/>
        <w:spacing w:after="0" w:line="360" w:lineRule="auto"/>
        <w:jc w:val="center"/>
        <w:rPr>
          <w:rFonts w:hint="eastAsia" w:ascii="Microsoft JhengHei"/>
          <w:b/>
          <w:color w:val="auto"/>
          <w:sz w:val="44"/>
          <w:szCs w:val="44"/>
          <w:lang w:val="en-US" w:eastAsia="zh-CN"/>
        </w:rPr>
      </w:pPr>
      <w:r>
        <w:rPr>
          <w:rFonts w:hint="eastAsia" w:ascii="Microsoft JhengHei"/>
          <w:b/>
          <w:color w:val="auto"/>
          <w:sz w:val="44"/>
          <w:szCs w:val="44"/>
          <w:lang w:val="en-US" w:eastAsia="zh-CN"/>
        </w:rPr>
        <w:t>石家庄市供热集团天启热能有限公司</w:t>
      </w:r>
    </w:p>
    <w:p>
      <w:pPr>
        <w:pStyle w:val="5"/>
        <w:spacing w:after="0" w:line="360" w:lineRule="auto"/>
        <w:jc w:val="center"/>
        <w:rPr>
          <w:rFonts w:hint="default" w:ascii="Microsoft JhengHei" w:eastAsia="宋体"/>
          <w:b/>
          <w:color w:val="auto"/>
          <w:sz w:val="44"/>
          <w:szCs w:val="44"/>
          <w:lang w:val="en-US" w:eastAsia="zh-CN"/>
        </w:rPr>
      </w:pPr>
      <w:r>
        <w:rPr>
          <w:rFonts w:hint="eastAsia" w:ascii="Microsoft JhengHei"/>
          <w:b/>
          <w:color w:val="auto"/>
          <w:sz w:val="44"/>
          <w:szCs w:val="44"/>
          <w:lang w:val="en-US" w:eastAsia="zh-CN"/>
        </w:rPr>
        <w:t>热力站自控备品备件采购</w:t>
      </w:r>
    </w:p>
    <w:p>
      <w:pPr>
        <w:pStyle w:val="5"/>
        <w:spacing w:after="0" w:line="360" w:lineRule="auto"/>
        <w:rPr>
          <w:rFonts w:ascii="Microsoft JhengHei"/>
          <w:b/>
          <w:color w:val="auto"/>
          <w:sz w:val="44"/>
          <w:szCs w:val="44"/>
        </w:rPr>
      </w:pPr>
    </w:p>
    <w:p>
      <w:pPr>
        <w:widowControl/>
        <w:spacing w:line="360" w:lineRule="auto"/>
        <w:jc w:val="center"/>
        <w:rPr>
          <w:rFonts w:ascii="宋体" w:hAnsi="宋体" w:cs="宋体"/>
          <w:b/>
          <w:bCs/>
          <w:color w:val="auto"/>
          <w:kern w:val="0"/>
          <w:sz w:val="84"/>
          <w:szCs w:val="84"/>
        </w:rPr>
      </w:pPr>
      <w:r>
        <w:rPr>
          <w:rFonts w:hint="eastAsia" w:ascii="宋体" w:hAnsi="宋体" w:cs="宋体"/>
          <w:b/>
          <w:bCs/>
          <w:color w:val="auto"/>
          <w:kern w:val="0"/>
          <w:sz w:val="84"/>
          <w:szCs w:val="84"/>
        </w:rPr>
        <w:t>比选文件</w:t>
      </w:r>
      <w:bookmarkStart w:id="87" w:name="_GoBack"/>
      <w:bookmarkEnd w:id="87"/>
    </w:p>
    <w:p>
      <w:pPr>
        <w:widowControl/>
        <w:spacing w:line="360" w:lineRule="auto"/>
        <w:jc w:val="center"/>
        <w:rPr>
          <w:rFonts w:ascii="宋体" w:hAnsi="宋体" w:cs="宋体"/>
          <w:b/>
          <w:bCs/>
          <w:color w:val="auto"/>
          <w:kern w:val="0"/>
          <w:sz w:val="36"/>
          <w:szCs w:val="36"/>
        </w:rPr>
      </w:pPr>
    </w:p>
    <w:p>
      <w:pPr>
        <w:pStyle w:val="11"/>
        <w:spacing w:after="0"/>
        <w:ind w:firstLine="241"/>
        <w:rPr>
          <w:rFonts w:ascii="Tahoma" w:hAnsi="Tahoma"/>
          <w:b/>
          <w:color w:val="auto"/>
          <w:sz w:val="24"/>
        </w:rPr>
      </w:pPr>
    </w:p>
    <w:p>
      <w:pPr>
        <w:widowControl/>
        <w:spacing w:line="360" w:lineRule="auto"/>
        <w:jc w:val="center"/>
        <w:rPr>
          <w:rFonts w:ascii="宋体" w:hAnsi="宋体" w:cs="宋体"/>
          <w:color w:val="auto"/>
          <w:kern w:val="0"/>
          <w:sz w:val="36"/>
          <w:szCs w:val="36"/>
        </w:rPr>
      </w:pPr>
    </w:p>
    <w:p>
      <w:pPr>
        <w:pStyle w:val="12"/>
        <w:ind w:firstLine="528"/>
        <w:rPr>
          <w:color w:val="auto"/>
        </w:rPr>
      </w:pPr>
    </w:p>
    <w:p>
      <w:pPr>
        <w:widowControl/>
        <w:spacing w:line="360" w:lineRule="auto"/>
        <w:ind w:firstLine="560"/>
        <w:jc w:val="center"/>
        <w:rPr>
          <w:rFonts w:ascii="宋体" w:hAnsi="宋体" w:cs="宋体"/>
          <w:b/>
          <w:color w:val="auto"/>
          <w:kern w:val="0"/>
          <w:sz w:val="28"/>
          <w:szCs w:val="28"/>
        </w:rPr>
      </w:pPr>
    </w:p>
    <w:p>
      <w:pPr>
        <w:widowControl/>
        <w:spacing w:line="360" w:lineRule="auto"/>
        <w:jc w:val="center"/>
        <w:rPr>
          <w:rFonts w:hint="default" w:ascii="宋体" w:hAnsi="宋体" w:eastAsia="宋体" w:cs="宋体"/>
          <w:b/>
          <w:bCs w:val="0"/>
          <w:color w:val="auto"/>
          <w:kern w:val="0"/>
          <w:sz w:val="40"/>
          <w:szCs w:val="40"/>
          <w:u w:val="none"/>
          <w:lang w:val="en-US" w:eastAsia="zh-CN"/>
        </w:rPr>
      </w:pPr>
      <w:r>
        <w:rPr>
          <w:rFonts w:hint="eastAsia" w:ascii="宋体" w:hAnsi="宋体" w:cs="宋体"/>
          <w:b/>
          <w:bCs w:val="0"/>
          <w:color w:val="auto"/>
          <w:kern w:val="0"/>
          <w:sz w:val="40"/>
          <w:szCs w:val="40"/>
          <w:u w:val="none"/>
        </w:rPr>
        <w:t>比 选 人：</w:t>
      </w:r>
      <w:r>
        <w:rPr>
          <w:rFonts w:hint="eastAsia" w:ascii="宋体" w:hAnsi="宋体" w:cs="宋体"/>
          <w:b/>
          <w:bCs w:val="0"/>
          <w:color w:val="auto"/>
          <w:kern w:val="0"/>
          <w:sz w:val="40"/>
          <w:szCs w:val="40"/>
          <w:u w:val="none"/>
          <w:lang w:val="en-US" w:eastAsia="zh-CN"/>
        </w:rPr>
        <w:t>石家庄市供热集团天启热能有限公司</w:t>
      </w:r>
    </w:p>
    <w:p>
      <w:pPr>
        <w:pStyle w:val="11"/>
        <w:spacing w:after="0"/>
        <w:ind w:firstLine="210"/>
        <w:rPr>
          <w:b/>
          <w:bCs w:val="0"/>
          <w:color w:val="auto"/>
          <w:sz w:val="32"/>
          <w:szCs w:val="32"/>
          <w:u w:val="none"/>
        </w:rPr>
      </w:pPr>
    </w:p>
    <w:p>
      <w:pPr>
        <w:widowControl/>
        <w:spacing w:line="360" w:lineRule="auto"/>
        <w:ind w:firstLine="4061" w:firstLineChars="1264"/>
        <w:rPr>
          <w:rFonts w:ascii="宋体" w:hAnsi="宋体" w:cs="宋体"/>
          <w:b/>
          <w:bCs w:val="0"/>
          <w:color w:val="auto"/>
          <w:kern w:val="0"/>
          <w:sz w:val="32"/>
          <w:szCs w:val="32"/>
          <w:u w:val="none"/>
        </w:rPr>
      </w:pPr>
    </w:p>
    <w:p>
      <w:pPr>
        <w:widowControl/>
        <w:spacing w:line="360" w:lineRule="auto"/>
        <w:jc w:val="center"/>
        <w:rPr>
          <w:rFonts w:ascii="宋体" w:hAnsi="宋体" w:cs="宋体"/>
          <w:b/>
          <w:bCs w:val="0"/>
          <w:color w:val="auto"/>
          <w:kern w:val="0"/>
          <w:sz w:val="40"/>
          <w:szCs w:val="40"/>
          <w:u w:val="none"/>
        </w:rPr>
      </w:pPr>
      <w:r>
        <w:rPr>
          <w:rFonts w:hint="eastAsia" w:ascii="宋体" w:hAnsi="宋体" w:cs="宋体"/>
          <w:b/>
          <w:bCs w:val="0"/>
          <w:color w:val="auto"/>
          <w:kern w:val="0"/>
          <w:sz w:val="40"/>
          <w:szCs w:val="40"/>
          <w:u w:val="none"/>
        </w:rPr>
        <w:t>202</w:t>
      </w:r>
      <w:r>
        <w:rPr>
          <w:rFonts w:hint="eastAsia" w:ascii="宋体" w:hAnsi="宋体" w:cs="宋体"/>
          <w:b/>
          <w:bCs w:val="0"/>
          <w:color w:val="auto"/>
          <w:kern w:val="0"/>
          <w:sz w:val="40"/>
          <w:szCs w:val="40"/>
          <w:u w:val="none"/>
          <w:lang w:val="en-US" w:eastAsia="zh-CN"/>
        </w:rPr>
        <w:t>5</w:t>
      </w:r>
      <w:r>
        <w:rPr>
          <w:rFonts w:hint="eastAsia" w:ascii="宋体" w:hAnsi="宋体" w:cs="宋体"/>
          <w:b/>
          <w:bCs w:val="0"/>
          <w:color w:val="auto"/>
          <w:kern w:val="0"/>
          <w:sz w:val="40"/>
          <w:szCs w:val="40"/>
          <w:u w:val="none"/>
        </w:rPr>
        <w:t>年</w:t>
      </w:r>
      <w:r>
        <w:rPr>
          <w:rFonts w:hint="eastAsia" w:ascii="宋体" w:hAnsi="宋体" w:cs="宋体"/>
          <w:b/>
          <w:bCs w:val="0"/>
          <w:color w:val="auto"/>
          <w:kern w:val="0"/>
          <w:sz w:val="40"/>
          <w:szCs w:val="40"/>
          <w:u w:val="none"/>
          <w:lang w:val="en-US" w:eastAsia="zh-CN"/>
        </w:rPr>
        <w:t>10</w:t>
      </w:r>
      <w:r>
        <w:rPr>
          <w:rFonts w:hint="eastAsia" w:ascii="宋体" w:hAnsi="宋体" w:cs="宋体"/>
          <w:b/>
          <w:bCs w:val="0"/>
          <w:color w:val="auto"/>
          <w:kern w:val="0"/>
          <w:sz w:val="40"/>
          <w:szCs w:val="40"/>
          <w:u w:val="none"/>
        </w:rPr>
        <w:t>月</w:t>
      </w:r>
    </w:p>
    <w:p>
      <w:pPr>
        <w:spacing w:line="360" w:lineRule="auto"/>
        <w:rPr>
          <w:b/>
          <w:bCs w:val="0"/>
          <w:color w:val="auto"/>
          <w:sz w:val="40"/>
          <w:szCs w:val="40"/>
          <w:u w:val="none"/>
        </w:rPr>
        <w:sectPr>
          <w:footerReference r:id="rId5" w:type="first"/>
          <w:footerReference r:id="rId3" w:type="default"/>
          <w:footerReference r:id="rId4" w:type="even"/>
          <w:pgSz w:w="11907" w:h="16840"/>
          <w:pgMar w:top="1440" w:right="1797" w:bottom="1440" w:left="1797" w:header="720" w:footer="1134" w:gutter="0"/>
          <w:pgNumType w:fmt="decimal" w:start="1"/>
          <w:cols w:space="720" w:num="1"/>
          <w:titlePg/>
          <w:docGrid w:linePitch="286" w:charSpace="0"/>
        </w:sectPr>
      </w:pPr>
    </w:p>
    <w:p>
      <w:pPr>
        <w:rPr>
          <w:rFonts w:hint="default"/>
          <w:color w:val="auto"/>
          <w:lang w:val="en-US" w:eastAsia="zh-CN"/>
        </w:rPr>
      </w:pPr>
    </w:p>
    <w:p>
      <w:pPr>
        <w:spacing w:line="360" w:lineRule="auto"/>
        <w:jc w:val="center"/>
        <w:rPr>
          <w:rFonts w:hint="eastAsia" w:asciiTheme="minorEastAsia" w:hAnsiTheme="minorEastAsia" w:eastAsiaTheme="minorEastAsia" w:cstheme="minorEastAsia"/>
          <w:b/>
          <w:bCs w:val="0"/>
          <w:color w:val="auto"/>
          <w:sz w:val="32"/>
          <w:szCs w:val="32"/>
          <w:lang w:val="en-US" w:eastAsia="zh-CN"/>
        </w:rPr>
      </w:pPr>
      <w:r>
        <w:rPr>
          <w:rFonts w:hint="eastAsia" w:asciiTheme="minorEastAsia" w:hAnsiTheme="minorEastAsia" w:eastAsiaTheme="minorEastAsia" w:cstheme="minorEastAsia"/>
          <w:b/>
          <w:bCs w:val="0"/>
          <w:color w:val="auto"/>
          <w:sz w:val="32"/>
          <w:szCs w:val="32"/>
          <w:lang w:val="en-US" w:eastAsia="zh-CN"/>
        </w:rPr>
        <w:t>资格性评审表（表1）</w:t>
      </w:r>
    </w:p>
    <w:tbl>
      <w:tblPr>
        <w:tblStyle w:val="13"/>
        <w:tblpPr w:leftFromText="180" w:rightFromText="180" w:vertAnchor="text" w:horzAnchor="page" w:tblpX="1404" w:tblpY="380"/>
        <w:tblOverlap w:val="never"/>
        <w:tblW w:w="93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69"/>
        <w:gridCol w:w="4327"/>
        <w:gridCol w:w="20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5" w:hRule="atLeast"/>
        </w:trPr>
        <w:tc>
          <w:tcPr>
            <w:tcW w:w="655" w:type="dxa"/>
            <w:tcBorders>
              <w:right w:val="single" w:color="auto" w:sz="4" w:space="0"/>
            </w:tcBorders>
            <w:noWrap w:val="0"/>
            <w:vAlign w:val="center"/>
          </w:tcPr>
          <w:p>
            <w:pPr>
              <w:spacing w:line="360" w:lineRule="auto"/>
              <w:jc w:val="center"/>
              <w:rPr>
                <w:rFonts w:hint="eastAsia" w:ascii="宋体" w:hAnsi="宋体" w:cs="宋体"/>
                <w:b/>
                <w:color w:val="auto"/>
                <w:szCs w:val="21"/>
              </w:rPr>
            </w:pPr>
            <w:r>
              <w:rPr>
                <w:rFonts w:hint="eastAsia" w:ascii="宋体" w:hAnsi="宋体" w:cs="宋体"/>
                <w:b/>
                <w:color w:val="auto"/>
                <w:szCs w:val="21"/>
              </w:rPr>
              <w:t>序号</w:t>
            </w:r>
          </w:p>
        </w:tc>
        <w:tc>
          <w:tcPr>
            <w:tcW w:w="2269" w:type="dxa"/>
            <w:tcBorders>
              <w:left w:val="single" w:color="auto" w:sz="4" w:space="0"/>
            </w:tcBorders>
            <w:noWrap w:val="0"/>
            <w:vAlign w:val="center"/>
          </w:tcPr>
          <w:p>
            <w:pPr>
              <w:spacing w:line="360" w:lineRule="auto"/>
              <w:jc w:val="center"/>
              <w:rPr>
                <w:rFonts w:hint="eastAsia" w:ascii="宋体" w:hAnsi="宋体" w:cs="宋体"/>
                <w:b/>
                <w:color w:val="auto"/>
                <w:szCs w:val="21"/>
              </w:rPr>
            </w:pPr>
            <w:r>
              <w:rPr>
                <w:rFonts w:hint="eastAsia" w:ascii="宋体" w:hAnsi="宋体" w:cs="宋体"/>
                <w:b/>
                <w:color w:val="auto"/>
                <w:szCs w:val="21"/>
              </w:rPr>
              <w:t>评审内容</w:t>
            </w:r>
          </w:p>
        </w:tc>
        <w:tc>
          <w:tcPr>
            <w:tcW w:w="4327" w:type="dxa"/>
            <w:tcBorders>
              <w:right w:val="single" w:color="auto" w:sz="4" w:space="0"/>
            </w:tcBorders>
            <w:noWrap w:val="0"/>
            <w:vAlign w:val="center"/>
          </w:tcPr>
          <w:p>
            <w:pPr>
              <w:spacing w:line="360" w:lineRule="auto"/>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评审标准</w:t>
            </w:r>
          </w:p>
        </w:tc>
        <w:tc>
          <w:tcPr>
            <w:tcW w:w="2049" w:type="dxa"/>
            <w:tcBorders>
              <w:left w:val="single" w:color="auto" w:sz="4" w:space="0"/>
            </w:tcBorders>
            <w:noWrap w:val="0"/>
            <w:vAlign w:val="center"/>
          </w:tcPr>
          <w:p>
            <w:pPr>
              <w:spacing w:line="360" w:lineRule="auto"/>
              <w:jc w:val="center"/>
              <w:rPr>
                <w:rFonts w:hint="eastAsia" w:ascii="宋体" w:hAnsi="宋体" w:eastAsia="宋体" w:cs="宋体"/>
                <w:b/>
                <w:color w:val="auto"/>
                <w:szCs w:val="21"/>
                <w:lang w:val="en-US" w:eastAsia="zh-CN"/>
              </w:rPr>
            </w:pPr>
            <w:r>
              <w:rPr>
                <w:rFonts w:hint="eastAsia" w:ascii="宋体" w:hAnsi="宋体" w:cs="宋体"/>
                <w:b/>
                <w:color w:val="auto"/>
                <w:szCs w:val="21"/>
              </w:rPr>
              <w:t>是否</w:t>
            </w:r>
            <w:r>
              <w:rPr>
                <w:rFonts w:hint="eastAsia" w:ascii="宋体" w:hAnsi="宋体" w:cs="宋体"/>
                <w:b/>
                <w:color w:val="auto"/>
                <w:szCs w:val="21"/>
                <w:lang w:val="en-US" w:eastAsia="zh-CN"/>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trPr>
        <w:tc>
          <w:tcPr>
            <w:tcW w:w="655" w:type="dxa"/>
            <w:tcBorders>
              <w:right w:val="single" w:color="auto" w:sz="4" w:space="0"/>
            </w:tcBorders>
            <w:noWrap w:val="0"/>
            <w:vAlign w:val="center"/>
          </w:tcPr>
          <w:p>
            <w:pPr>
              <w:spacing w:line="360" w:lineRule="auto"/>
              <w:jc w:val="center"/>
              <w:rPr>
                <w:rFonts w:hint="eastAsia" w:ascii="宋体" w:hAnsi="宋体" w:cs="宋体"/>
                <w:b/>
                <w:color w:val="auto"/>
                <w:szCs w:val="21"/>
              </w:rPr>
            </w:pPr>
            <w:r>
              <w:rPr>
                <w:rFonts w:hint="eastAsia" w:ascii="宋体" w:hAnsi="宋体" w:cs="宋体"/>
                <w:b/>
                <w:color w:val="auto"/>
                <w:szCs w:val="21"/>
              </w:rPr>
              <w:t>1</w:t>
            </w:r>
          </w:p>
        </w:tc>
        <w:tc>
          <w:tcPr>
            <w:tcW w:w="2269" w:type="dxa"/>
            <w:tcBorders>
              <w:left w:val="single" w:color="auto" w:sz="4" w:space="0"/>
            </w:tcBorders>
            <w:noWrap w:val="0"/>
            <w:vAlign w:val="center"/>
          </w:tcPr>
          <w:p>
            <w:pPr>
              <w:spacing w:line="360" w:lineRule="auto"/>
              <w:jc w:val="center"/>
              <w:rPr>
                <w:rFonts w:hint="eastAsia" w:ascii="宋体" w:hAnsi="宋体" w:eastAsia="宋体" w:cs="宋体"/>
                <w:bCs/>
                <w:color w:val="auto"/>
                <w:szCs w:val="21"/>
                <w:lang w:val="en-US" w:eastAsia="zh-CN"/>
              </w:rPr>
            </w:pPr>
            <w:r>
              <w:rPr>
                <w:rFonts w:hint="eastAsia" w:ascii="宋体" w:hAnsi="宋体" w:cs="宋体"/>
                <w:bCs/>
                <w:color w:val="auto"/>
                <w:szCs w:val="21"/>
              </w:rPr>
              <w:t>营业执照</w:t>
            </w:r>
          </w:p>
        </w:tc>
        <w:tc>
          <w:tcPr>
            <w:tcW w:w="4327" w:type="dxa"/>
            <w:tcBorders>
              <w:right w:val="single" w:color="auto" w:sz="4" w:space="0"/>
            </w:tcBorders>
            <w:noWrap w:val="0"/>
            <w:vAlign w:val="center"/>
          </w:tcPr>
          <w:p>
            <w:pPr>
              <w:spacing w:line="360" w:lineRule="auto"/>
              <w:rPr>
                <w:rFonts w:hint="eastAsia" w:ascii="宋体" w:hAnsi="宋体" w:eastAsia="宋体" w:cs="宋体"/>
                <w:color w:val="auto"/>
                <w:szCs w:val="21"/>
                <w:highlight w:val="none"/>
                <w:lang w:val="en-US" w:eastAsia="zh-CN"/>
              </w:rPr>
            </w:pPr>
            <w:r>
              <w:rPr>
                <w:rFonts w:hint="eastAsia"/>
                <w:color w:val="auto"/>
                <w:highlight w:val="none"/>
                <w:lang w:val="en-US" w:eastAsia="zh-CN"/>
              </w:rPr>
              <w:t>营业执照有效。</w:t>
            </w:r>
          </w:p>
        </w:tc>
        <w:tc>
          <w:tcPr>
            <w:tcW w:w="2049" w:type="dxa"/>
            <w:tcBorders>
              <w:left w:val="single" w:color="auto" w:sz="4" w:space="0"/>
            </w:tcBorders>
            <w:noWrap w:val="0"/>
            <w:vAlign w:val="center"/>
          </w:tcPr>
          <w:p>
            <w:pPr>
              <w:spacing w:line="360" w:lineRule="auto"/>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trPr>
        <w:tc>
          <w:tcPr>
            <w:tcW w:w="655" w:type="dxa"/>
            <w:tcBorders>
              <w:right w:val="single" w:color="auto" w:sz="4" w:space="0"/>
            </w:tcBorders>
            <w:noWrap w:val="0"/>
            <w:vAlign w:val="center"/>
          </w:tcPr>
          <w:p>
            <w:pPr>
              <w:spacing w:line="360" w:lineRule="auto"/>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2</w:t>
            </w:r>
          </w:p>
        </w:tc>
        <w:tc>
          <w:tcPr>
            <w:tcW w:w="2269" w:type="dxa"/>
            <w:tcBorders>
              <w:left w:val="single" w:color="auto" w:sz="4" w:space="0"/>
            </w:tcBorders>
            <w:noWrap w:val="0"/>
            <w:vAlign w:val="center"/>
          </w:tcPr>
          <w:p>
            <w:pPr>
              <w:spacing w:line="360" w:lineRule="auto"/>
              <w:jc w:val="center"/>
              <w:rPr>
                <w:rFonts w:hint="eastAsia" w:ascii="宋体" w:hAnsi="宋体" w:cs="宋体"/>
                <w:bCs/>
                <w:color w:val="auto"/>
                <w:szCs w:val="21"/>
              </w:rPr>
            </w:pPr>
            <w:r>
              <w:rPr>
                <w:rFonts w:hint="eastAsia" w:ascii="宋体" w:hAnsi="宋体" w:cs="宋体"/>
                <w:color w:val="auto"/>
                <w:szCs w:val="21"/>
              </w:rPr>
              <w:t>法定代表人身份证明或授权委托书</w:t>
            </w:r>
          </w:p>
        </w:tc>
        <w:tc>
          <w:tcPr>
            <w:tcW w:w="4327" w:type="dxa"/>
            <w:tcBorders>
              <w:right w:val="single" w:color="auto" w:sz="4" w:space="0"/>
            </w:tcBorders>
            <w:noWrap w:val="0"/>
            <w:vAlign w:val="center"/>
          </w:tcPr>
          <w:p>
            <w:pPr>
              <w:pStyle w:val="5"/>
              <w:numPr>
                <w:ilvl w:val="-1"/>
                <w:numId w:val="0"/>
              </w:numPr>
              <w:jc w:val="left"/>
              <w:rPr>
                <w:rFonts w:hint="eastAsia" w:ascii="宋体" w:hAnsi="宋体" w:cs="宋体"/>
                <w:color w:val="auto"/>
                <w:szCs w:val="21"/>
                <w:highlight w:val="none"/>
                <w:lang w:val="en-US" w:eastAsia="zh-CN"/>
              </w:rPr>
            </w:pPr>
            <w:r>
              <w:rPr>
                <w:rFonts w:hint="eastAsia"/>
                <w:color w:val="auto"/>
                <w:highlight w:val="none"/>
                <w:lang w:val="en-US" w:eastAsia="zh-CN"/>
              </w:rPr>
              <w:t>授权、身份证明、签章符合“响应文件”格式要求；</w:t>
            </w:r>
          </w:p>
        </w:tc>
        <w:tc>
          <w:tcPr>
            <w:tcW w:w="2049" w:type="dxa"/>
            <w:tcBorders>
              <w:left w:val="single" w:color="auto" w:sz="4" w:space="0"/>
            </w:tcBorders>
            <w:noWrap w:val="0"/>
            <w:vAlign w:val="center"/>
          </w:tcPr>
          <w:p>
            <w:pPr>
              <w:spacing w:line="360" w:lineRule="auto"/>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655" w:type="dxa"/>
            <w:tcBorders>
              <w:right w:val="single" w:color="auto" w:sz="4" w:space="0"/>
            </w:tcBorders>
            <w:noWrap w:val="0"/>
            <w:vAlign w:val="center"/>
          </w:tcPr>
          <w:p>
            <w:pPr>
              <w:spacing w:line="360" w:lineRule="auto"/>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3</w:t>
            </w:r>
          </w:p>
        </w:tc>
        <w:tc>
          <w:tcPr>
            <w:tcW w:w="2269" w:type="dxa"/>
            <w:tcBorders>
              <w:left w:val="single" w:color="auto" w:sz="4" w:space="0"/>
            </w:tcBorders>
            <w:noWrap w:val="0"/>
            <w:vAlign w:val="center"/>
          </w:tcPr>
          <w:p>
            <w:pPr>
              <w:jc w:val="center"/>
              <w:rPr>
                <w:rFonts w:hint="eastAsia" w:ascii="宋体" w:hAnsi="宋体" w:cs="宋体"/>
                <w:bCs/>
                <w:color w:val="auto"/>
                <w:szCs w:val="21"/>
              </w:rPr>
            </w:pPr>
            <w:r>
              <w:rPr>
                <w:rFonts w:hint="eastAsia" w:ascii="宋体" w:hAnsi="宋体" w:cs="宋体"/>
                <w:color w:val="auto"/>
                <w:szCs w:val="21"/>
                <w:shd w:val="clear" w:color="auto" w:fill="FFFFFF"/>
              </w:rPr>
              <w:t>失信记录</w:t>
            </w:r>
          </w:p>
        </w:tc>
        <w:tc>
          <w:tcPr>
            <w:tcW w:w="4327" w:type="dxa"/>
            <w:tcBorders>
              <w:left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shd w:val="clear" w:color="auto" w:fill="FFFFFF"/>
                <w:lang w:val="en-US" w:eastAsia="zh-CN"/>
              </w:rPr>
              <w:t>响应单位</w:t>
            </w:r>
            <w:r>
              <w:rPr>
                <w:rFonts w:hint="eastAsia" w:ascii="宋体" w:hAnsi="宋体" w:cs="宋体"/>
                <w:color w:val="auto"/>
                <w:szCs w:val="21"/>
                <w:shd w:val="clear" w:color="auto" w:fill="FFFFFF"/>
              </w:rPr>
              <w:t>在评标工作结束前未被列入失信被执行人名单（以“信用中国”网站或各级信用信息共享平台查询记录为准）</w:t>
            </w:r>
          </w:p>
        </w:tc>
        <w:tc>
          <w:tcPr>
            <w:tcW w:w="2049" w:type="dxa"/>
            <w:tcBorders>
              <w:left w:val="single" w:color="auto" w:sz="4" w:space="0"/>
            </w:tcBorders>
            <w:noWrap w:val="0"/>
            <w:vAlign w:val="center"/>
          </w:tcPr>
          <w:p>
            <w:pPr>
              <w:spacing w:line="360" w:lineRule="auto"/>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5" w:hRule="atLeast"/>
        </w:trPr>
        <w:tc>
          <w:tcPr>
            <w:tcW w:w="655" w:type="dxa"/>
            <w:tcBorders>
              <w:right w:val="single" w:color="auto" w:sz="4" w:space="0"/>
            </w:tcBorders>
            <w:noWrap w:val="0"/>
            <w:vAlign w:val="center"/>
          </w:tcPr>
          <w:p>
            <w:pPr>
              <w:spacing w:line="360" w:lineRule="auto"/>
              <w:ind w:firstLine="21" w:firstLineChars="10"/>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4</w:t>
            </w:r>
          </w:p>
        </w:tc>
        <w:tc>
          <w:tcPr>
            <w:tcW w:w="2269" w:type="dxa"/>
            <w:tcBorders>
              <w:left w:val="single" w:color="auto" w:sz="4" w:space="0"/>
            </w:tcBorders>
            <w:noWrap w:val="0"/>
            <w:vAlign w:val="center"/>
          </w:tcPr>
          <w:p>
            <w:pPr>
              <w:spacing w:line="360" w:lineRule="auto"/>
              <w:jc w:val="center"/>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格式要求</w:t>
            </w:r>
          </w:p>
        </w:tc>
        <w:tc>
          <w:tcPr>
            <w:tcW w:w="4327" w:type="dxa"/>
            <w:tcBorders>
              <w:left w:val="single" w:color="auto" w:sz="4" w:space="0"/>
              <w:right w:val="single" w:color="auto" w:sz="4" w:space="0"/>
            </w:tcBorders>
            <w:noWrap w:val="0"/>
            <w:vAlign w:val="center"/>
          </w:tcPr>
          <w:p>
            <w:pPr>
              <w:numPr>
                <w:ilvl w:val="-1"/>
                <w:numId w:val="0"/>
              </w:numPr>
              <w:spacing w:line="360" w:lineRule="auto"/>
              <w:jc w:val="left"/>
              <w:rPr>
                <w:rFonts w:hint="eastAsia"/>
                <w:color w:val="auto"/>
                <w:highlight w:val="none"/>
                <w:lang w:val="en-US" w:eastAsia="zh-CN"/>
              </w:rPr>
            </w:pPr>
            <w:r>
              <w:rPr>
                <w:rFonts w:hint="eastAsia"/>
                <w:color w:val="auto"/>
                <w:highlight w:val="none"/>
                <w:lang w:val="en-US" w:eastAsia="zh-CN"/>
              </w:rPr>
              <w:t>符合“响应文件”格式要求；</w:t>
            </w:r>
          </w:p>
          <w:p>
            <w:pPr>
              <w:rPr>
                <w:rFonts w:hint="eastAsia" w:ascii="宋体" w:hAnsi="宋体" w:cs="宋体"/>
                <w:color w:val="auto"/>
                <w:szCs w:val="21"/>
                <w:highlight w:val="none"/>
              </w:rPr>
            </w:pPr>
          </w:p>
        </w:tc>
        <w:tc>
          <w:tcPr>
            <w:tcW w:w="2049" w:type="dxa"/>
            <w:tcBorders>
              <w:left w:val="single" w:color="auto" w:sz="4" w:space="0"/>
            </w:tcBorders>
            <w:noWrap w:val="0"/>
            <w:vAlign w:val="center"/>
          </w:tcPr>
          <w:p>
            <w:pPr>
              <w:spacing w:line="360" w:lineRule="auto"/>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7251" w:type="dxa"/>
            <w:gridSpan w:val="3"/>
            <w:tcBorders>
              <w:right w:val="single" w:color="auto"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b/>
                <w:color w:val="auto"/>
                <w:szCs w:val="21"/>
              </w:rPr>
              <w:t>结论（通过或不通过）</w:t>
            </w:r>
          </w:p>
        </w:tc>
        <w:tc>
          <w:tcPr>
            <w:tcW w:w="2049" w:type="dxa"/>
            <w:tcBorders>
              <w:left w:val="single" w:color="auto" w:sz="4" w:space="0"/>
            </w:tcBorders>
            <w:noWrap w:val="0"/>
            <w:vAlign w:val="center"/>
          </w:tcPr>
          <w:p>
            <w:pPr>
              <w:spacing w:line="360" w:lineRule="auto"/>
              <w:rPr>
                <w:rFonts w:hint="eastAsia" w:ascii="宋体" w:hAnsi="宋体" w:cs="宋体"/>
                <w:color w:val="auto"/>
                <w:szCs w:val="21"/>
              </w:rPr>
            </w:pPr>
          </w:p>
        </w:tc>
      </w:tr>
    </w:tbl>
    <w:p>
      <w:pPr>
        <w:autoSpaceDE w:val="0"/>
        <w:autoSpaceDN w:val="0"/>
        <w:spacing w:line="360" w:lineRule="auto"/>
        <w:rPr>
          <w:rFonts w:hint="eastAsia" w:ascii="宋体" w:hAnsi="宋体" w:cs="宋体"/>
          <w:color w:val="auto"/>
          <w:sz w:val="24"/>
          <w:szCs w:val="24"/>
        </w:rPr>
      </w:pPr>
    </w:p>
    <w:p>
      <w:pPr>
        <w:spacing w:line="360" w:lineRule="auto"/>
        <w:ind w:right="365" w:rightChars="174"/>
        <w:rPr>
          <w:rFonts w:hint="eastAsia" w:ascii="宋体" w:hAnsi="宋体" w:cs="宋体"/>
          <w:color w:val="auto"/>
          <w:szCs w:val="21"/>
        </w:rPr>
      </w:pPr>
      <w:r>
        <w:rPr>
          <w:rFonts w:hint="eastAsia" w:ascii="宋体" w:hAnsi="宋体" w:cs="宋体"/>
          <w:color w:val="auto"/>
          <w:szCs w:val="21"/>
          <w:lang w:val="en-US" w:eastAsia="zh-CN"/>
        </w:rPr>
        <w:t>注：合格</w:t>
      </w:r>
      <w:r>
        <w:rPr>
          <w:rFonts w:hint="eastAsia" w:ascii="宋体" w:hAnsi="宋体" w:cs="宋体"/>
          <w:color w:val="auto"/>
          <w:szCs w:val="21"/>
        </w:rPr>
        <w:t>的打√、不合格的打×、结论为：通过或不通过，不合格的需写明原因。</w:t>
      </w:r>
    </w:p>
    <w:p>
      <w:pPr>
        <w:spacing w:line="440" w:lineRule="exact"/>
        <w:jc w:val="left"/>
        <w:rPr>
          <w:rFonts w:hint="eastAsia" w:ascii="宋体" w:hAnsi="宋体" w:cs="宋体"/>
          <w:color w:val="auto"/>
          <w:sz w:val="24"/>
          <w:szCs w:val="24"/>
        </w:rPr>
      </w:pPr>
      <w:r>
        <w:rPr>
          <w:rFonts w:hint="eastAsia"/>
          <w:color w:val="auto"/>
          <w:lang w:eastAsia="zh-CN"/>
        </w:rPr>
        <w:t>评委签字：</w:t>
      </w:r>
    </w:p>
    <w:p>
      <w:pPr>
        <w:spacing w:line="440" w:lineRule="exact"/>
        <w:jc w:val="left"/>
        <w:rPr>
          <w:rFonts w:hint="eastAsia" w:ascii="宋体" w:hAnsi="宋体" w:cs="宋体"/>
          <w:color w:val="auto"/>
          <w:sz w:val="24"/>
          <w:szCs w:val="24"/>
        </w:rPr>
      </w:pPr>
    </w:p>
    <w:p>
      <w:pPr>
        <w:rPr>
          <w:rFonts w:hint="default"/>
          <w:color w:val="auto"/>
          <w:lang w:val="en-US" w:eastAsia="zh-CN"/>
        </w:rPr>
      </w:pPr>
    </w:p>
    <w:p>
      <w:pPr>
        <w:rPr>
          <w:rFonts w:hint="default"/>
          <w:color w:val="auto"/>
          <w:lang w:val="en-US" w:eastAsia="zh-CN"/>
        </w:rPr>
      </w:pPr>
    </w:p>
    <w:p>
      <w:pPr>
        <w:pStyle w:val="12"/>
        <w:rPr>
          <w:rFonts w:hint="default"/>
          <w:color w:val="auto"/>
          <w:lang w:val="en-US" w:eastAsia="zh-CN"/>
        </w:rPr>
      </w:pPr>
    </w:p>
    <w:p>
      <w:pPr>
        <w:rPr>
          <w:rFonts w:hint="default"/>
          <w:color w:val="auto"/>
          <w:lang w:val="en-US" w:eastAsia="zh-CN"/>
        </w:rPr>
      </w:pPr>
    </w:p>
    <w:p>
      <w:pPr>
        <w:pStyle w:val="5"/>
        <w:rPr>
          <w:rFonts w:hint="default"/>
          <w:color w:val="auto"/>
          <w:lang w:val="en-US" w:eastAsia="zh-CN"/>
        </w:rPr>
      </w:pPr>
    </w:p>
    <w:p>
      <w:pPr>
        <w:rPr>
          <w:rFonts w:hint="default"/>
          <w:color w:val="auto"/>
          <w:lang w:val="en-US" w:eastAsia="zh-CN"/>
        </w:rPr>
      </w:pPr>
    </w:p>
    <w:p>
      <w:pPr>
        <w:pStyle w:val="5"/>
        <w:rPr>
          <w:rFonts w:hint="default"/>
          <w:color w:val="auto"/>
          <w:lang w:val="en-US" w:eastAsia="zh-CN"/>
        </w:rPr>
      </w:pPr>
    </w:p>
    <w:p>
      <w:pPr>
        <w:rPr>
          <w:rFonts w:hint="default"/>
          <w:color w:val="auto"/>
          <w:lang w:val="en-US" w:eastAsia="zh-CN"/>
        </w:rPr>
      </w:pPr>
    </w:p>
    <w:p>
      <w:pPr>
        <w:pStyle w:val="5"/>
        <w:rPr>
          <w:rFonts w:hint="default"/>
          <w:color w:val="auto"/>
          <w:lang w:val="en-US" w:eastAsia="zh-CN"/>
        </w:rPr>
      </w:pPr>
    </w:p>
    <w:p>
      <w:pPr>
        <w:rPr>
          <w:rFonts w:hint="default"/>
          <w:color w:val="auto"/>
          <w:lang w:val="en-US" w:eastAsia="zh-CN"/>
        </w:rPr>
      </w:pPr>
    </w:p>
    <w:p>
      <w:pPr>
        <w:rPr>
          <w:rFonts w:hint="default"/>
          <w:color w:val="auto"/>
          <w:lang w:val="en-US" w:eastAsia="zh-CN"/>
        </w:rPr>
      </w:pPr>
      <w:r>
        <w:rPr>
          <w:rFonts w:hint="default"/>
          <w:color w:val="auto"/>
          <w:lang w:val="en-US" w:eastAsia="zh-CN"/>
        </w:rPr>
        <w:br w:type="page"/>
      </w:r>
    </w:p>
    <w:p>
      <w:pPr>
        <w:widowControl/>
        <w:spacing w:after="0" w:line="240" w:lineRule="auto"/>
        <w:jc w:val="center"/>
        <w:rPr>
          <w:rFonts w:hint="eastAsia" w:cs="Times New Roman"/>
          <w:b/>
          <w:bCs/>
          <w:color w:val="auto"/>
          <w:sz w:val="32"/>
          <w:szCs w:val="32"/>
          <w:lang w:eastAsia="zh-CN"/>
        </w:rPr>
      </w:pPr>
      <w:r>
        <w:rPr>
          <w:rFonts w:hint="eastAsia" w:asciiTheme="minorEastAsia" w:hAnsiTheme="minorEastAsia" w:eastAsiaTheme="minorEastAsia" w:cstheme="minorEastAsia"/>
          <w:b/>
          <w:color w:val="auto"/>
          <w:sz w:val="32"/>
          <w:szCs w:val="32"/>
          <w:lang w:eastAsia="zh-CN"/>
        </w:rPr>
        <w:t>综合</w:t>
      </w:r>
      <w:r>
        <w:rPr>
          <w:rFonts w:hint="eastAsia" w:asciiTheme="minorEastAsia" w:hAnsiTheme="minorEastAsia" w:eastAsiaTheme="minorEastAsia" w:cstheme="minorEastAsia"/>
          <w:b/>
          <w:color w:val="auto"/>
          <w:sz w:val="32"/>
          <w:szCs w:val="32"/>
        </w:rPr>
        <w:t>评分表</w:t>
      </w:r>
    </w:p>
    <w:p>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比选时间：</w:t>
      </w:r>
    </w:p>
    <w:p>
      <w:pPr>
        <w:pStyle w:val="5"/>
        <w:rPr>
          <w:color w:val="auto"/>
        </w:rPr>
      </w:pPr>
      <w:r>
        <w:rPr>
          <w:rFonts w:hint="eastAsia" w:ascii="宋体" w:hAnsi="宋体" w:cs="宋体"/>
          <w:color w:val="auto"/>
          <w:sz w:val="24"/>
          <w:lang w:eastAsia="zh-CN"/>
        </w:rPr>
        <w:t>响应单位</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比选地点：</w:t>
      </w:r>
    </w:p>
    <w:tbl>
      <w:tblPr>
        <w:tblStyle w:val="2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1480"/>
        <w:gridCol w:w="796"/>
        <w:gridCol w:w="4399"/>
        <w:gridCol w:w="1187"/>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3" w:type="pct"/>
            <w:vAlign w:val="center"/>
          </w:tcPr>
          <w:p>
            <w:pPr>
              <w:spacing w:after="0" w:line="360" w:lineRule="auto"/>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序号</w:t>
            </w:r>
          </w:p>
        </w:tc>
        <w:tc>
          <w:tcPr>
            <w:tcW w:w="783" w:type="pct"/>
            <w:vAlign w:val="center"/>
          </w:tcPr>
          <w:p>
            <w:pPr>
              <w:spacing w:after="0" w:line="360" w:lineRule="auto"/>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评审内容</w:t>
            </w:r>
          </w:p>
        </w:tc>
        <w:tc>
          <w:tcPr>
            <w:tcW w:w="421" w:type="pct"/>
            <w:vAlign w:val="center"/>
          </w:tcPr>
          <w:p>
            <w:pPr>
              <w:spacing w:after="0" w:line="360" w:lineRule="auto"/>
              <w:jc w:val="center"/>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sz w:val="22"/>
                <w:szCs w:val="22"/>
              </w:rPr>
              <w:t>分值</w:t>
            </w:r>
          </w:p>
        </w:tc>
        <w:tc>
          <w:tcPr>
            <w:tcW w:w="2327" w:type="pct"/>
            <w:vAlign w:val="center"/>
          </w:tcPr>
          <w:p>
            <w:pPr>
              <w:spacing w:after="0" w:line="360" w:lineRule="auto"/>
              <w:jc w:val="center"/>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sz w:val="22"/>
                <w:szCs w:val="22"/>
              </w:rPr>
              <w:t>评分</w:t>
            </w:r>
            <w:r>
              <w:rPr>
                <w:rFonts w:hint="eastAsia" w:ascii="宋体" w:hAnsi="宋体" w:eastAsia="宋体" w:cs="宋体"/>
                <w:b/>
                <w:bCs/>
                <w:color w:val="auto"/>
                <w:sz w:val="22"/>
                <w:szCs w:val="22"/>
                <w:lang w:val="en-US" w:eastAsia="zh-CN"/>
              </w:rPr>
              <w:t>因素</w:t>
            </w:r>
          </w:p>
        </w:tc>
        <w:tc>
          <w:tcPr>
            <w:tcW w:w="628" w:type="pct"/>
          </w:tcPr>
          <w:p>
            <w:pPr>
              <w:spacing w:after="0" w:line="360" w:lineRule="auto"/>
              <w:jc w:val="center"/>
              <w:rPr>
                <w:rFonts w:hint="default" w:ascii="宋体" w:hAnsi="宋体" w:cs="宋体"/>
                <w:b/>
                <w:bCs/>
                <w:color w:val="auto"/>
                <w:sz w:val="22"/>
                <w:szCs w:val="22"/>
                <w:lang w:val="en-US" w:eastAsia="zh-CN"/>
              </w:rPr>
            </w:pPr>
            <w:r>
              <w:rPr>
                <w:rFonts w:hint="eastAsia" w:ascii="宋体" w:hAnsi="宋体" w:cs="宋体"/>
                <w:b/>
                <w:bCs/>
                <w:color w:val="auto"/>
                <w:sz w:val="22"/>
                <w:szCs w:val="22"/>
                <w:lang w:val="en-US" w:eastAsia="zh-CN"/>
              </w:rPr>
              <w:t>评分标准</w:t>
            </w:r>
          </w:p>
        </w:tc>
        <w:tc>
          <w:tcPr>
            <w:tcW w:w="546" w:type="pct"/>
          </w:tcPr>
          <w:p>
            <w:pPr>
              <w:spacing w:after="0" w:line="360" w:lineRule="auto"/>
              <w:jc w:val="center"/>
              <w:rPr>
                <w:rFonts w:hint="eastAsia"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3" w:type="pct"/>
            <w:vAlign w:val="center"/>
          </w:tcPr>
          <w:p>
            <w:pPr>
              <w:spacing w:after="0"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783" w:type="pct"/>
            <w:vAlign w:val="center"/>
          </w:tcPr>
          <w:p>
            <w:pPr>
              <w:spacing w:after="0" w:line="360" w:lineRule="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业绩证明</w:t>
            </w:r>
          </w:p>
        </w:tc>
        <w:tc>
          <w:tcPr>
            <w:tcW w:w="421" w:type="pct"/>
            <w:vAlign w:val="center"/>
          </w:tcPr>
          <w:p>
            <w:pPr>
              <w:spacing w:after="0" w:line="36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0</w:t>
            </w:r>
          </w:p>
        </w:tc>
        <w:tc>
          <w:tcPr>
            <w:tcW w:w="2327" w:type="pct"/>
            <w:vAlign w:val="center"/>
          </w:tcPr>
          <w:p>
            <w:pPr>
              <w:spacing w:after="0" w:line="360" w:lineRule="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与本项目相</w:t>
            </w:r>
            <w:r>
              <w:rPr>
                <w:rFonts w:hint="eastAsia" w:ascii="宋体" w:hAnsi="宋体" w:eastAsia="宋体" w:cs="宋体"/>
                <w:color w:val="auto"/>
                <w:sz w:val="22"/>
                <w:szCs w:val="22"/>
                <w:lang w:val="en-US" w:eastAsia="zh-CN"/>
              </w:rPr>
              <w:t>应</w:t>
            </w:r>
            <w:r>
              <w:rPr>
                <w:rFonts w:hint="eastAsia" w:ascii="宋体" w:hAnsi="宋体" w:eastAsia="宋体" w:cs="宋体"/>
                <w:color w:val="auto"/>
                <w:sz w:val="22"/>
                <w:szCs w:val="22"/>
              </w:rPr>
              <w:t>的20</w:t>
            </w:r>
            <w:r>
              <w:rPr>
                <w:rFonts w:hint="eastAsia" w:ascii="宋体" w:hAnsi="宋体" w:eastAsia="宋体" w:cs="宋体"/>
                <w:color w:val="auto"/>
                <w:sz w:val="22"/>
                <w:szCs w:val="22"/>
                <w:lang w:val="en-US" w:eastAsia="zh-CN"/>
              </w:rPr>
              <w:t>2</w:t>
            </w: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年至今的</w:t>
            </w:r>
            <w:r>
              <w:rPr>
                <w:rFonts w:hint="eastAsia" w:ascii="宋体" w:hAnsi="宋体" w:eastAsia="宋体" w:cs="宋体"/>
                <w:color w:val="auto"/>
                <w:sz w:val="22"/>
                <w:szCs w:val="22"/>
                <w:lang w:val="en-US" w:eastAsia="zh-CN"/>
              </w:rPr>
              <w:t>业绩</w:t>
            </w:r>
            <w:r>
              <w:rPr>
                <w:rFonts w:hint="eastAsia" w:ascii="宋体" w:hAnsi="宋体" w:eastAsia="宋体" w:cs="宋体"/>
                <w:color w:val="auto"/>
                <w:sz w:val="22"/>
                <w:szCs w:val="22"/>
              </w:rPr>
              <w:t>证明材料</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提供一个计</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分，最</w:t>
            </w:r>
            <w:r>
              <w:rPr>
                <w:rFonts w:hint="eastAsia" w:ascii="宋体" w:hAnsi="宋体" w:cs="宋体"/>
                <w:color w:val="auto"/>
                <w:sz w:val="22"/>
                <w:szCs w:val="22"/>
                <w:lang w:val="en-US" w:eastAsia="zh-CN"/>
              </w:rPr>
              <w:t>高得2</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分。</w:t>
            </w:r>
          </w:p>
        </w:tc>
        <w:tc>
          <w:tcPr>
            <w:tcW w:w="628" w:type="pct"/>
            <w:vAlign w:val="center"/>
          </w:tcPr>
          <w:p>
            <w:pPr>
              <w:spacing w:after="0" w:line="360" w:lineRule="auto"/>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20</w:t>
            </w:r>
          </w:p>
        </w:tc>
        <w:tc>
          <w:tcPr>
            <w:tcW w:w="546" w:type="pct"/>
            <w:vAlign w:val="center"/>
          </w:tcPr>
          <w:p>
            <w:pPr>
              <w:spacing w:after="0"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93" w:type="pct"/>
            <w:vMerge w:val="restart"/>
            <w:vAlign w:val="center"/>
          </w:tcPr>
          <w:p>
            <w:pPr>
              <w:spacing w:after="0" w:line="360" w:lineRule="auto"/>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2</w:t>
            </w:r>
          </w:p>
        </w:tc>
        <w:tc>
          <w:tcPr>
            <w:tcW w:w="783" w:type="pct"/>
            <w:vMerge w:val="restart"/>
            <w:vAlign w:val="center"/>
          </w:tcPr>
          <w:p>
            <w:pPr>
              <w:spacing w:after="0" w:line="360" w:lineRule="auto"/>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产品品牌及质量</w:t>
            </w:r>
          </w:p>
        </w:tc>
        <w:tc>
          <w:tcPr>
            <w:tcW w:w="421" w:type="pct"/>
            <w:vMerge w:val="restart"/>
            <w:vAlign w:val="center"/>
          </w:tcPr>
          <w:p>
            <w:pPr>
              <w:spacing w:after="0" w:line="360" w:lineRule="auto"/>
              <w:jc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2"/>
                <w:sz w:val="22"/>
                <w:szCs w:val="22"/>
                <w:lang w:val="en-US" w:eastAsia="zh-CN" w:bidi="ar-SA"/>
              </w:rPr>
              <w:t>30</w:t>
            </w:r>
          </w:p>
        </w:tc>
        <w:tc>
          <w:tcPr>
            <w:tcW w:w="2327" w:type="pct"/>
            <w:vAlign w:val="center"/>
          </w:tcPr>
          <w:p>
            <w:pPr>
              <w:spacing w:after="0" w:line="360" w:lineRule="auto"/>
              <w:rPr>
                <w:rFonts w:hint="default"/>
                <w:color w:val="auto"/>
                <w:sz w:val="20"/>
                <w:szCs w:val="22"/>
                <w:lang w:val="en-US" w:eastAsia="zh-CN"/>
              </w:rPr>
            </w:pPr>
            <w:r>
              <w:rPr>
                <w:rFonts w:hint="eastAsia" w:ascii="宋体" w:hAnsi="宋体" w:cs="宋体"/>
                <w:color w:val="auto"/>
                <w:kern w:val="2"/>
                <w:sz w:val="22"/>
                <w:szCs w:val="22"/>
                <w:lang w:val="en-US" w:eastAsia="zh-CN" w:bidi="ar-SA"/>
              </w:rPr>
              <w:t xml:space="preserve">产品品牌知名度高，质量口碑好         </w:t>
            </w:r>
          </w:p>
        </w:tc>
        <w:tc>
          <w:tcPr>
            <w:tcW w:w="628" w:type="pct"/>
            <w:vAlign w:val="center"/>
          </w:tcPr>
          <w:p>
            <w:pPr>
              <w:spacing w:after="0" w:line="360" w:lineRule="auto"/>
              <w:jc w:val="center"/>
              <w:rPr>
                <w:rFonts w:hint="eastAsia" w:ascii="宋体" w:hAnsi="宋体" w:eastAsia="宋体" w:cs="宋体"/>
                <w:color w:val="auto"/>
                <w:sz w:val="22"/>
                <w:szCs w:val="22"/>
              </w:rPr>
            </w:pPr>
            <w:r>
              <w:rPr>
                <w:rFonts w:hint="eastAsia" w:ascii="宋体" w:hAnsi="宋体" w:cs="宋体"/>
                <w:color w:val="auto"/>
                <w:kern w:val="2"/>
                <w:sz w:val="22"/>
                <w:szCs w:val="22"/>
                <w:lang w:val="en-US" w:eastAsia="zh-CN" w:bidi="ar-SA"/>
              </w:rPr>
              <w:t>21-30</w:t>
            </w:r>
          </w:p>
        </w:tc>
        <w:tc>
          <w:tcPr>
            <w:tcW w:w="546" w:type="pct"/>
            <w:vAlign w:val="center"/>
          </w:tcPr>
          <w:p>
            <w:pPr>
              <w:spacing w:after="0"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93" w:type="pct"/>
            <w:vMerge w:val="continue"/>
            <w:vAlign w:val="center"/>
          </w:tcPr>
          <w:p>
            <w:pPr>
              <w:spacing w:after="0" w:line="360" w:lineRule="auto"/>
              <w:jc w:val="center"/>
              <w:rPr>
                <w:rFonts w:hint="eastAsia" w:ascii="宋体" w:hAnsi="宋体" w:cs="宋体"/>
                <w:color w:val="auto"/>
                <w:sz w:val="22"/>
                <w:szCs w:val="22"/>
                <w:lang w:val="en-US" w:eastAsia="zh-CN"/>
              </w:rPr>
            </w:pPr>
          </w:p>
        </w:tc>
        <w:tc>
          <w:tcPr>
            <w:tcW w:w="783" w:type="pct"/>
            <w:vMerge w:val="continue"/>
            <w:vAlign w:val="center"/>
          </w:tcPr>
          <w:p>
            <w:pPr>
              <w:spacing w:after="0" w:line="360" w:lineRule="auto"/>
              <w:rPr>
                <w:rFonts w:hint="eastAsia" w:ascii="宋体" w:hAnsi="宋体" w:cs="宋体"/>
                <w:color w:val="auto"/>
                <w:sz w:val="22"/>
                <w:szCs w:val="22"/>
                <w:lang w:val="en-US" w:eastAsia="zh-CN"/>
              </w:rPr>
            </w:pPr>
          </w:p>
        </w:tc>
        <w:tc>
          <w:tcPr>
            <w:tcW w:w="421" w:type="pct"/>
            <w:vMerge w:val="continue"/>
            <w:vAlign w:val="center"/>
          </w:tcPr>
          <w:p>
            <w:pPr>
              <w:spacing w:after="0" w:line="360" w:lineRule="auto"/>
              <w:jc w:val="center"/>
              <w:rPr>
                <w:rFonts w:hint="eastAsia" w:ascii="宋体" w:hAnsi="宋体" w:cs="宋体"/>
                <w:color w:val="auto"/>
                <w:kern w:val="2"/>
                <w:sz w:val="22"/>
                <w:szCs w:val="22"/>
                <w:lang w:val="en-US" w:eastAsia="zh-CN" w:bidi="ar-SA"/>
              </w:rPr>
            </w:pPr>
          </w:p>
        </w:tc>
        <w:tc>
          <w:tcPr>
            <w:tcW w:w="2327" w:type="pct"/>
            <w:vAlign w:val="center"/>
          </w:tcPr>
          <w:p>
            <w:pPr>
              <w:rPr>
                <w:rFonts w:hint="eastAsia" w:ascii="宋体" w:hAnsi="宋体" w:eastAsia="宋体" w:cs="宋体"/>
                <w:color w:val="auto"/>
                <w:spacing w:val="12"/>
                <w:kern w:val="2"/>
                <w:sz w:val="22"/>
                <w:szCs w:val="22"/>
                <w:lang w:val="en-US" w:eastAsia="zh-CN" w:bidi="ar-SA"/>
              </w:rPr>
            </w:pPr>
            <w:r>
              <w:rPr>
                <w:rFonts w:hint="eastAsia" w:ascii="宋体" w:hAnsi="宋体" w:cs="宋体"/>
                <w:color w:val="auto"/>
                <w:kern w:val="2"/>
                <w:sz w:val="22"/>
                <w:szCs w:val="22"/>
                <w:lang w:val="en-US" w:eastAsia="zh-CN" w:bidi="ar-SA"/>
              </w:rPr>
              <w:t>产品品牌知名度较高，质量口碑较好</w:t>
            </w:r>
          </w:p>
        </w:tc>
        <w:tc>
          <w:tcPr>
            <w:tcW w:w="628" w:type="pct"/>
            <w:vAlign w:val="center"/>
          </w:tcPr>
          <w:p>
            <w:pPr>
              <w:pStyle w:val="12"/>
              <w:ind w:left="0" w:leftChars="0" w:firstLine="0" w:firstLineChars="0"/>
              <w:jc w:val="center"/>
              <w:rPr>
                <w:rFonts w:hint="eastAsia" w:ascii="宋体" w:hAnsi="宋体" w:eastAsia="宋体" w:cs="宋体"/>
                <w:color w:val="auto"/>
                <w:sz w:val="22"/>
                <w:szCs w:val="22"/>
              </w:rPr>
            </w:pPr>
            <w:r>
              <w:rPr>
                <w:rFonts w:hint="eastAsia" w:ascii="宋体" w:hAnsi="宋体" w:cs="宋体"/>
                <w:color w:val="auto"/>
                <w:kern w:val="2"/>
                <w:sz w:val="22"/>
                <w:szCs w:val="22"/>
                <w:lang w:val="en-US" w:eastAsia="zh-CN" w:bidi="ar-SA"/>
              </w:rPr>
              <w:t>11-20</w:t>
            </w:r>
          </w:p>
        </w:tc>
        <w:tc>
          <w:tcPr>
            <w:tcW w:w="546" w:type="pct"/>
            <w:vAlign w:val="center"/>
          </w:tcPr>
          <w:p>
            <w:pPr>
              <w:spacing w:after="0"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93" w:type="pct"/>
            <w:vMerge w:val="continue"/>
            <w:vAlign w:val="center"/>
          </w:tcPr>
          <w:p>
            <w:pPr>
              <w:spacing w:after="0" w:line="360" w:lineRule="auto"/>
              <w:jc w:val="center"/>
              <w:rPr>
                <w:rFonts w:hint="eastAsia" w:ascii="宋体" w:hAnsi="宋体" w:cs="宋体"/>
                <w:color w:val="auto"/>
                <w:sz w:val="22"/>
                <w:szCs w:val="22"/>
                <w:lang w:val="en-US" w:eastAsia="zh-CN"/>
              </w:rPr>
            </w:pPr>
          </w:p>
        </w:tc>
        <w:tc>
          <w:tcPr>
            <w:tcW w:w="783" w:type="pct"/>
            <w:vMerge w:val="continue"/>
            <w:vAlign w:val="center"/>
          </w:tcPr>
          <w:p>
            <w:pPr>
              <w:spacing w:after="0" w:line="360" w:lineRule="auto"/>
              <w:rPr>
                <w:rFonts w:hint="eastAsia" w:ascii="宋体" w:hAnsi="宋体" w:cs="宋体"/>
                <w:color w:val="auto"/>
                <w:sz w:val="22"/>
                <w:szCs w:val="22"/>
                <w:lang w:val="en-US" w:eastAsia="zh-CN"/>
              </w:rPr>
            </w:pPr>
          </w:p>
        </w:tc>
        <w:tc>
          <w:tcPr>
            <w:tcW w:w="421" w:type="pct"/>
            <w:vMerge w:val="continue"/>
            <w:vAlign w:val="center"/>
          </w:tcPr>
          <w:p>
            <w:pPr>
              <w:spacing w:after="0" w:line="360" w:lineRule="auto"/>
              <w:jc w:val="center"/>
              <w:rPr>
                <w:rFonts w:hint="eastAsia" w:ascii="宋体" w:hAnsi="宋体" w:cs="宋体"/>
                <w:color w:val="auto"/>
                <w:kern w:val="2"/>
                <w:sz w:val="22"/>
                <w:szCs w:val="22"/>
                <w:lang w:val="en-US" w:eastAsia="zh-CN" w:bidi="ar-SA"/>
              </w:rPr>
            </w:pPr>
          </w:p>
        </w:tc>
        <w:tc>
          <w:tcPr>
            <w:tcW w:w="2327" w:type="pct"/>
            <w:vAlign w:val="center"/>
          </w:tcPr>
          <w:p>
            <w:pPr>
              <w:rPr>
                <w:rFonts w:hint="eastAsia" w:ascii="宋体" w:hAnsi="宋体" w:eastAsia="宋体" w:cs="宋体"/>
                <w:color w:val="auto"/>
                <w:spacing w:val="12"/>
                <w:kern w:val="2"/>
                <w:sz w:val="22"/>
                <w:szCs w:val="22"/>
                <w:lang w:val="en-US" w:eastAsia="zh-CN" w:bidi="ar-SA"/>
              </w:rPr>
            </w:pPr>
            <w:r>
              <w:rPr>
                <w:rFonts w:hint="eastAsia" w:ascii="宋体" w:hAnsi="宋体" w:eastAsia="宋体" w:cs="宋体"/>
                <w:color w:val="auto"/>
                <w:spacing w:val="12"/>
                <w:kern w:val="2"/>
                <w:sz w:val="22"/>
                <w:szCs w:val="22"/>
                <w:lang w:val="en-US" w:eastAsia="zh-CN" w:bidi="ar-SA"/>
              </w:rPr>
              <w:t xml:space="preserve">产品品牌知名度一般，质量口碑一般 </w:t>
            </w:r>
          </w:p>
        </w:tc>
        <w:tc>
          <w:tcPr>
            <w:tcW w:w="628" w:type="pct"/>
            <w:vAlign w:val="center"/>
          </w:tcPr>
          <w:p>
            <w:pPr>
              <w:spacing w:after="0" w:line="360" w:lineRule="auto"/>
              <w:jc w:val="center"/>
              <w:rPr>
                <w:rFonts w:hint="eastAsia" w:ascii="宋体" w:hAnsi="宋体" w:eastAsia="宋体" w:cs="宋体"/>
                <w:color w:val="auto"/>
                <w:sz w:val="22"/>
                <w:szCs w:val="22"/>
              </w:rPr>
            </w:pPr>
            <w:r>
              <w:rPr>
                <w:rFonts w:hint="eastAsia" w:ascii="宋体" w:hAnsi="宋体" w:cs="宋体"/>
                <w:color w:val="auto"/>
                <w:kern w:val="2"/>
                <w:sz w:val="22"/>
                <w:szCs w:val="22"/>
                <w:lang w:val="en-US" w:eastAsia="zh-CN" w:bidi="ar-SA"/>
              </w:rPr>
              <w:t>0-10</w:t>
            </w:r>
          </w:p>
        </w:tc>
        <w:tc>
          <w:tcPr>
            <w:tcW w:w="546" w:type="pct"/>
            <w:vAlign w:val="center"/>
          </w:tcPr>
          <w:p>
            <w:pPr>
              <w:spacing w:after="0"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3" w:type="pct"/>
            <w:vMerge w:val="restart"/>
            <w:vAlign w:val="center"/>
          </w:tcPr>
          <w:p>
            <w:pPr>
              <w:spacing w:after="0" w:line="360" w:lineRule="auto"/>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3</w:t>
            </w:r>
          </w:p>
        </w:tc>
        <w:tc>
          <w:tcPr>
            <w:tcW w:w="783" w:type="pct"/>
            <w:vMerge w:val="restart"/>
            <w:vAlign w:val="center"/>
          </w:tcPr>
          <w:p>
            <w:pPr>
              <w:spacing w:after="0" w:line="360" w:lineRule="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供货</w:t>
            </w:r>
            <w:r>
              <w:rPr>
                <w:rFonts w:hint="eastAsia" w:ascii="宋体" w:hAnsi="宋体" w:cs="宋体"/>
                <w:color w:val="auto"/>
                <w:sz w:val="22"/>
                <w:szCs w:val="22"/>
                <w:lang w:val="en-US" w:eastAsia="zh-CN"/>
              </w:rPr>
              <w:t>周期</w:t>
            </w:r>
          </w:p>
        </w:tc>
        <w:tc>
          <w:tcPr>
            <w:tcW w:w="421" w:type="pct"/>
            <w:vMerge w:val="restart"/>
            <w:vAlign w:val="center"/>
          </w:tcPr>
          <w:p>
            <w:pPr>
              <w:spacing w:after="0" w:line="36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2</w:t>
            </w:r>
            <w:r>
              <w:rPr>
                <w:rFonts w:hint="eastAsia" w:ascii="宋体" w:hAnsi="宋体" w:eastAsia="宋体" w:cs="宋体"/>
                <w:color w:val="auto"/>
                <w:sz w:val="22"/>
                <w:szCs w:val="22"/>
                <w:lang w:val="en-US" w:eastAsia="zh-CN"/>
              </w:rPr>
              <w:t>0</w:t>
            </w:r>
          </w:p>
        </w:tc>
        <w:tc>
          <w:tcPr>
            <w:tcW w:w="2327" w:type="pct"/>
            <w:vAlign w:val="center"/>
          </w:tcPr>
          <w:p>
            <w:pPr>
              <w:spacing w:after="0" w:line="360" w:lineRule="auto"/>
              <w:rPr>
                <w:rFonts w:hint="default"/>
                <w:color w:val="auto"/>
                <w:sz w:val="22"/>
                <w:szCs w:val="18"/>
                <w:lang w:val="en-US" w:eastAsia="zh-CN"/>
              </w:rPr>
            </w:pPr>
            <w:r>
              <w:rPr>
                <w:rFonts w:hint="eastAsia" w:ascii="宋体" w:hAnsi="宋体" w:cs="宋体"/>
                <w:color w:val="auto"/>
                <w:sz w:val="22"/>
                <w:szCs w:val="22"/>
                <w:lang w:val="en-US" w:eastAsia="zh-CN"/>
              </w:rPr>
              <w:t xml:space="preserve">供货计划完善                                 </w:t>
            </w:r>
          </w:p>
        </w:tc>
        <w:tc>
          <w:tcPr>
            <w:tcW w:w="628" w:type="pct"/>
            <w:vAlign w:val="center"/>
          </w:tcPr>
          <w:p>
            <w:pPr>
              <w:spacing w:after="0" w:line="360" w:lineRule="auto"/>
              <w:jc w:val="center"/>
              <w:rPr>
                <w:rFonts w:hint="eastAsia" w:ascii="宋体" w:hAnsi="宋体" w:eastAsia="宋体" w:cs="宋体"/>
                <w:color w:val="auto"/>
                <w:sz w:val="22"/>
                <w:szCs w:val="22"/>
              </w:rPr>
            </w:pPr>
            <w:r>
              <w:rPr>
                <w:rFonts w:hint="eastAsia" w:ascii="宋体" w:hAnsi="宋体" w:cs="宋体"/>
                <w:color w:val="auto"/>
                <w:sz w:val="22"/>
                <w:szCs w:val="22"/>
                <w:lang w:val="en-US" w:eastAsia="zh-CN"/>
              </w:rPr>
              <w:t>11-20</w:t>
            </w:r>
          </w:p>
        </w:tc>
        <w:tc>
          <w:tcPr>
            <w:tcW w:w="546" w:type="pct"/>
            <w:vAlign w:val="center"/>
          </w:tcPr>
          <w:p>
            <w:pPr>
              <w:spacing w:after="0"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93" w:type="pct"/>
            <w:vMerge w:val="continue"/>
            <w:vAlign w:val="center"/>
          </w:tcPr>
          <w:p>
            <w:pPr>
              <w:spacing w:after="0" w:line="360" w:lineRule="auto"/>
              <w:jc w:val="center"/>
              <w:rPr>
                <w:rFonts w:hint="eastAsia" w:ascii="宋体" w:hAnsi="宋体" w:cs="宋体"/>
                <w:color w:val="auto"/>
                <w:sz w:val="22"/>
                <w:szCs w:val="22"/>
                <w:lang w:val="en-US" w:eastAsia="zh-CN"/>
              </w:rPr>
            </w:pPr>
          </w:p>
        </w:tc>
        <w:tc>
          <w:tcPr>
            <w:tcW w:w="783" w:type="pct"/>
            <w:vMerge w:val="continue"/>
            <w:vAlign w:val="center"/>
          </w:tcPr>
          <w:p>
            <w:pPr>
              <w:spacing w:after="0" w:line="360" w:lineRule="auto"/>
              <w:rPr>
                <w:rFonts w:hint="eastAsia" w:ascii="宋体" w:hAnsi="宋体" w:eastAsia="宋体" w:cs="宋体"/>
                <w:color w:val="auto"/>
                <w:sz w:val="22"/>
                <w:szCs w:val="22"/>
                <w:lang w:val="en-US" w:eastAsia="zh-CN"/>
              </w:rPr>
            </w:pPr>
          </w:p>
        </w:tc>
        <w:tc>
          <w:tcPr>
            <w:tcW w:w="421" w:type="pct"/>
            <w:vMerge w:val="continue"/>
            <w:vAlign w:val="center"/>
          </w:tcPr>
          <w:p>
            <w:pPr>
              <w:spacing w:after="0" w:line="360" w:lineRule="auto"/>
              <w:jc w:val="center"/>
              <w:rPr>
                <w:rFonts w:hint="eastAsia" w:ascii="宋体" w:hAnsi="宋体" w:cs="宋体"/>
                <w:color w:val="auto"/>
                <w:sz w:val="22"/>
                <w:szCs w:val="22"/>
                <w:lang w:val="en-US" w:eastAsia="zh-CN"/>
              </w:rPr>
            </w:pPr>
          </w:p>
        </w:tc>
        <w:tc>
          <w:tcPr>
            <w:tcW w:w="2327" w:type="pct"/>
            <w:vAlign w:val="center"/>
          </w:tcPr>
          <w:p>
            <w:pPr>
              <w:pStyle w:val="12"/>
              <w:ind w:left="0" w:leftChars="0" w:firstLine="0" w:firstLineChars="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 xml:space="preserve">供货计划一般   </w:t>
            </w:r>
          </w:p>
        </w:tc>
        <w:tc>
          <w:tcPr>
            <w:tcW w:w="628" w:type="pct"/>
            <w:vAlign w:val="center"/>
          </w:tcPr>
          <w:p>
            <w:pPr>
              <w:spacing w:after="0" w:line="360" w:lineRule="auto"/>
              <w:jc w:val="center"/>
              <w:rPr>
                <w:rFonts w:hint="eastAsia" w:ascii="宋体" w:hAnsi="宋体" w:eastAsia="宋体" w:cs="宋体"/>
                <w:color w:val="auto"/>
                <w:sz w:val="22"/>
                <w:szCs w:val="22"/>
              </w:rPr>
            </w:pPr>
            <w:r>
              <w:rPr>
                <w:rFonts w:hint="eastAsia" w:ascii="宋体" w:hAnsi="宋体" w:cs="宋体"/>
                <w:color w:val="auto"/>
                <w:sz w:val="22"/>
                <w:szCs w:val="22"/>
                <w:lang w:val="en-US" w:eastAsia="zh-CN"/>
              </w:rPr>
              <w:t>0-10</w:t>
            </w:r>
          </w:p>
        </w:tc>
        <w:tc>
          <w:tcPr>
            <w:tcW w:w="546" w:type="pct"/>
            <w:vAlign w:val="center"/>
          </w:tcPr>
          <w:p>
            <w:pPr>
              <w:spacing w:after="0"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93" w:type="pct"/>
            <w:vMerge w:val="restart"/>
            <w:vAlign w:val="center"/>
          </w:tcPr>
          <w:p>
            <w:pPr>
              <w:spacing w:after="0" w:line="360" w:lineRule="auto"/>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p>
        </w:tc>
        <w:tc>
          <w:tcPr>
            <w:tcW w:w="783" w:type="pct"/>
            <w:vMerge w:val="restart"/>
            <w:vAlign w:val="center"/>
          </w:tcPr>
          <w:p>
            <w:pPr>
              <w:spacing w:after="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货物售后服务</w:t>
            </w:r>
            <w:r>
              <w:rPr>
                <w:rFonts w:hint="eastAsia" w:ascii="宋体" w:hAnsi="宋体" w:eastAsia="宋体" w:cs="宋体"/>
                <w:color w:val="auto"/>
                <w:sz w:val="22"/>
                <w:szCs w:val="22"/>
                <w:lang w:eastAsia="zh-CN"/>
              </w:rPr>
              <w:t>及承诺</w:t>
            </w:r>
          </w:p>
        </w:tc>
        <w:tc>
          <w:tcPr>
            <w:tcW w:w="421" w:type="pct"/>
            <w:vMerge w:val="restart"/>
            <w:vAlign w:val="center"/>
          </w:tcPr>
          <w:p>
            <w:pPr>
              <w:spacing w:after="0" w:line="360" w:lineRule="auto"/>
              <w:jc w:val="center"/>
              <w:rPr>
                <w:rFonts w:hint="default"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15</w:t>
            </w:r>
          </w:p>
        </w:tc>
        <w:tc>
          <w:tcPr>
            <w:tcW w:w="2327" w:type="pct"/>
            <w:vAlign w:val="center"/>
          </w:tcPr>
          <w:p>
            <w:pPr>
              <w:spacing w:after="0" w:line="360" w:lineRule="auto"/>
              <w:rPr>
                <w:rFonts w:hint="eastAsia" w:ascii="Calibri" w:hAnsi="Calibri" w:eastAsia="宋体" w:cs="Times New Roman"/>
                <w:color w:val="auto"/>
                <w:kern w:val="2"/>
                <w:sz w:val="20"/>
                <w:szCs w:val="22"/>
                <w:lang w:val="en-US" w:eastAsia="zh-CN" w:bidi="ar-SA"/>
              </w:rPr>
            </w:pPr>
            <w:r>
              <w:rPr>
                <w:rFonts w:hint="eastAsia" w:ascii="宋体" w:hAnsi="宋体" w:eastAsia="宋体" w:cs="宋体"/>
                <w:color w:val="auto"/>
                <w:sz w:val="22"/>
                <w:szCs w:val="22"/>
              </w:rPr>
              <w:t>售后服务</w:t>
            </w:r>
            <w:r>
              <w:rPr>
                <w:rFonts w:hint="eastAsia" w:ascii="宋体" w:hAnsi="宋体" w:eastAsia="宋体" w:cs="宋体"/>
                <w:color w:val="auto"/>
                <w:sz w:val="22"/>
                <w:szCs w:val="22"/>
                <w:lang w:eastAsia="zh-CN"/>
              </w:rPr>
              <w:t>及承诺</w:t>
            </w:r>
            <w:r>
              <w:rPr>
                <w:rFonts w:hint="eastAsia" w:ascii="宋体" w:hAnsi="宋体" w:cs="宋体"/>
                <w:color w:val="auto"/>
                <w:sz w:val="22"/>
                <w:szCs w:val="22"/>
                <w:lang w:val="en-US" w:eastAsia="zh-CN"/>
              </w:rPr>
              <w:t xml:space="preserve">明确                   </w:t>
            </w:r>
          </w:p>
        </w:tc>
        <w:tc>
          <w:tcPr>
            <w:tcW w:w="628" w:type="pct"/>
            <w:vAlign w:val="center"/>
          </w:tcPr>
          <w:p>
            <w:pPr>
              <w:spacing w:after="0" w:line="360" w:lineRule="auto"/>
              <w:jc w:val="center"/>
              <w:rPr>
                <w:rFonts w:hint="eastAsia" w:ascii="宋体" w:hAnsi="宋体" w:eastAsia="宋体" w:cs="宋体"/>
                <w:color w:val="auto"/>
                <w:sz w:val="22"/>
                <w:szCs w:val="22"/>
              </w:rPr>
            </w:pPr>
            <w:r>
              <w:rPr>
                <w:rFonts w:hint="eastAsia" w:ascii="宋体" w:hAnsi="宋体" w:cs="宋体"/>
                <w:color w:val="auto"/>
                <w:sz w:val="22"/>
                <w:szCs w:val="22"/>
                <w:lang w:val="en-US" w:eastAsia="zh-CN"/>
              </w:rPr>
              <w:t>11-15</w:t>
            </w:r>
          </w:p>
        </w:tc>
        <w:tc>
          <w:tcPr>
            <w:tcW w:w="546" w:type="pct"/>
            <w:vAlign w:val="center"/>
          </w:tcPr>
          <w:p>
            <w:pPr>
              <w:spacing w:after="0"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93" w:type="pct"/>
            <w:vMerge w:val="continue"/>
            <w:vAlign w:val="center"/>
          </w:tcPr>
          <w:p>
            <w:pPr>
              <w:spacing w:after="0" w:line="360" w:lineRule="auto"/>
              <w:jc w:val="center"/>
              <w:rPr>
                <w:rFonts w:hint="eastAsia" w:ascii="宋体" w:hAnsi="宋体" w:cs="宋体"/>
                <w:color w:val="auto"/>
                <w:sz w:val="22"/>
                <w:szCs w:val="22"/>
                <w:lang w:val="en-US" w:eastAsia="zh-CN"/>
              </w:rPr>
            </w:pPr>
          </w:p>
        </w:tc>
        <w:tc>
          <w:tcPr>
            <w:tcW w:w="783" w:type="pct"/>
            <w:vMerge w:val="continue"/>
            <w:vAlign w:val="center"/>
          </w:tcPr>
          <w:p>
            <w:pPr>
              <w:spacing w:after="0" w:line="360" w:lineRule="auto"/>
              <w:rPr>
                <w:rFonts w:hint="eastAsia" w:ascii="宋体" w:hAnsi="宋体" w:eastAsia="宋体" w:cs="宋体"/>
                <w:color w:val="auto"/>
                <w:sz w:val="22"/>
                <w:szCs w:val="22"/>
              </w:rPr>
            </w:pPr>
          </w:p>
        </w:tc>
        <w:tc>
          <w:tcPr>
            <w:tcW w:w="421" w:type="pct"/>
            <w:vMerge w:val="continue"/>
            <w:vAlign w:val="center"/>
          </w:tcPr>
          <w:p>
            <w:pPr>
              <w:spacing w:after="0" w:line="360" w:lineRule="auto"/>
              <w:jc w:val="center"/>
              <w:rPr>
                <w:rFonts w:hint="eastAsia" w:ascii="宋体" w:hAnsi="宋体" w:cs="宋体"/>
                <w:color w:val="auto"/>
                <w:sz w:val="22"/>
                <w:szCs w:val="22"/>
                <w:lang w:val="en-US" w:eastAsia="zh-CN"/>
              </w:rPr>
            </w:pPr>
          </w:p>
        </w:tc>
        <w:tc>
          <w:tcPr>
            <w:tcW w:w="2327" w:type="pct"/>
            <w:vAlign w:val="center"/>
          </w:tcPr>
          <w:p>
            <w:pPr>
              <w:rPr>
                <w:rFonts w:hint="eastAsia" w:ascii="Calibri" w:hAnsi="Calibri" w:eastAsia="宋体" w:cs="Times New Roman"/>
                <w:color w:val="auto"/>
                <w:kern w:val="2"/>
                <w:sz w:val="20"/>
                <w:szCs w:val="22"/>
                <w:lang w:val="en-US" w:eastAsia="zh-CN" w:bidi="ar-SA"/>
              </w:rPr>
            </w:pPr>
            <w:r>
              <w:rPr>
                <w:rFonts w:hint="eastAsia" w:ascii="宋体" w:hAnsi="宋体" w:cs="宋体"/>
                <w:color w:val="auto"/>
                <w:sz w:val="22"/>
                <w:szCs w:val="22"/>
                <w:lang w:val="en-US" w:eastAsia="zh-CN"/>
              </w:rPr>
              <w:t xml:space="preserve">售后服务及承诺较明确 </w:t>
            </w:r>
          </w:p>
        </w:tc>
        <w:tc>
          <w:tcPr>
            <w:tcW w:w="628" w:type="pct"/>
            <w:vAlign w:val="center"/>
          </w:tcPr>
          <w:p>
            <w:pPr>
              <w:spacing w:after="0" w:line="360" w:lineRule="auto"/>
              <w:jc w:val="center"/>
              <w:rPr>
                <w:rFonts w:hint="eastAsia" w:ascii="宋体" w:hAnsi="宋体" w:eastAsia="宋体" w:cs="宋体"/>
                <w:color w:val="auto"/>
                <w:sz w:val="22"/>
                <w:szCs w:val="22"/>
              </w:rPr>
            </w:pPr>
            <w:r>
              <w:rPr>
                <w:rFonts w:hint="eastAsia" w:ascii="宋体" w:hAnsi="宋体" w:cs="宋体"/>
                <w:color w:val="auto"/>
                <w:sz w:val="22"/>
                <w:szCs w:val="22"/>
                <w:lang w:val="en-US" w:eastAsia="zh-CN"/>
              </w:rPr>
              <w:t>6-10</w:t>
            </w:r>
          </w:p>
        </w:tc>
        <w:tc>
          <w:tcPr>
            <w:tcW w:w="546" w:type="pct"/>
            <w:vAlign w:val="center"/>
          </w:tcPr>
          <w:p>
            <w:pPr>
              <w:spacing w:after="0"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93" w:type="pct"/>
            <w:vMerge w:val="continue"/>
            <w:vAlign w:val="center"/>
          </w:tcPr>
          <w:p>
            <w:pPr>
              <w:spacing w:after="0" w:line="360" w:lineRule="auto"/>
              <w:jc w:val="center"/>
              <w:rPr>
                <w:rFonts w:hint="eastAsia" w:ascii="宋体" w:hAnsi="宋体" w:cs="宋体"/>
                <w:color w:val="auto"/>
                <w:sz w:val="22"/>
                <w:szCs w:val="22"/>
                <w:lang w:val="en-US" w:eastAsia="zh-CN"/>
              </w:rPr>
            </w:pPr>
          </w:p>
        </w:tc>
        <w:tc>
          <w:tcPr>
            <w:tcW w:w="783" w:type="pct"/>
            <w:vMerge w:val="continue"/>
            <w:vAlign w:val="center"/>
          </w:tcPr>
          <w:p>
            <w:pPr>
              <w:spacing w:after="0" w:line="360" w:lineRule="auto"/>
              <w:rPr>
                <w:rFonts w:hint="eastAsia" w:ascii="宋体" w:hAnsi="宋体" w:eastAsia="宋体" w:cs="宋体"/>
                <w:color w:val="auto"/>
                <w:sz w:val="22"/>
                <w:szCs w:val="22"/>
              </w:rPr>
            </w:pPr>
          </w:p>
        </w:tc>
        <w:tc>
          <w:tcPr>
            <w:tcW w:w="421" w:type="pct"/>
            <w:vMerge w:val="continue"/>
            <w:vAlign w:val="center"/>
          </w:tcPr>
          <w:p>
            <w:pPr>
              <w:spacing w:after="0" w:line="360" w:lineRule="auto"/>
              <w:jc w:val="center"/>
              <w:rPr>
                <w:rFonts w:hint="eastAsia" w:ascii="宋体" w:hAnsi="宋体" w:cs="宋体"/>
                <w:color w:val="auto"/>
                <w:sz w:val="22"/>
                <w:szCs w:val="22"/>
                <w:lang w:val="en-US" w:eastAsia="zh-CN"/>
              </w:rPr>
            </w:pPr>
          </w:p>
        </w:tc>
        <w:tc>
          <w:tcPr>
            <w:tcW w:w="2327" w:type="pct"/>
            <w:vAlign w:val="center"/>
          </w:tcPr>
          <w:p>
            <w:pPr>
              <w:rPr>
                <w:rFonts w:hint="eastAsia" w:ascii="Calibri" w:hAnsi="Calibri" w:eastAsia="宋体" w:cs="Times New Roman"/>
                <w:color w:val="auto"/>
                <w:kern w:val="2"/>
                <w:sz w:val="20"/>
                <w:szCs w:val="22"/>
                <w:lang w:val="en-US" w:eastAsia="zh-CN" w:bidi="ar-SA"/>
              </w:rPr>
            </w:pPr>
            <w:r>
              <w:rPr>
                <w:rFonts w:hint="eastAsia" w:ascii="宋体" w:hAnsi="宋体" w:cs="宋体"/>
                <w:color w:val="auto"/>
                <w:sz w:val="22"/>
                <w:szCs w:val="22"/>
                <w:lang w:val="en-US" w:eastAsia="zh-CN"/>
              </w:rPr>
              <w:t xml:space="preserve">售后服务及承诺一般    </w:t>
            </w:r>
          </w:p>
        </w:tc>
        <w:tc>
          <w:tcPr>
            <w:tcW w:w="628" w:type="pct"/>
            <w:vAlign w:val="center"/>
          </w:tcPr>
          <w:p>
            <w:pPr>
              <w:spacing w:after="0" w:line="360" w:lineRule="auto"/>
              <w:jc w:val="center"/>
              <w:rPr>
                <w:rFonts w:hint="eastAsia" w:ascii="宋体" w:hAnsi="宋体" w:eastAsia="宋体" w:cs="宋体"/>
                <w:color w:val="auto"/>
                <w:sz w:val="22"/>
                <w:szCs w:val="22"/>
              </w:rPr>
            </w:pPr>
            <w:r>
              <w:rPr>
                <w:rFonts w:hint="eastAsia" w:ascii="宋体" w:hAnsi="宋体" w:cs="宋体"/>
                <w:color w:val="auto"/>
                <w:sz w:val="22"/>
                <w:szCs w:val="22"/>
                <w:lang w:val="en-US" w:eastAsia="zh-CN"/>
              </w:rPr>
              <w:t>0-5</w:t>
            </w:r>
          </w:p>
        </w:tc>
        <w:tc>
          <w:tcPr>
            <w:tcW w:w="546" w:type="pct"/>
            <w:vAlign w:val="center"/>
          </w:tcPr>
          <w:p>
            <w:pPr>
              <w:spacing w:after="0"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93" w:type="pct"/>
            <w:vMerge w:val="restart"/>
            <w:vAlign w:val="center"/>
          </w:tcPr>
          <w:p>
            <w:pPr>
              <w:spacing w:after="0" w:line="360" w:lineRule="auto"/>
              <w:jc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5</w:t>
            </w:r>
          </w:p>
        </w:tc>
        <w:tc>
          <w:tcPr>
            <w:tcW w:w="783" w:type="pct"/>
            <w:vMerge w:val="restart"/>
            <w:vAlign w:val="center"/>
          </w:tcPr>
          <w:p>
            <w:pPr>
              <w:spacing w:after="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退换货服务</w:t>
            </w:r>
          </w:p>
        </w:tc>
        <w:tc>
          <w:tcPr>
            <w:tcW w:w="421" w:type="pct"/>
            <w:vMerge w:val="restart"/>
            <w:vAlign w:val="center"/>
          </w:tcPr>
          <w:p>
            <w:pPr>
              <w:spacing w:after="0" w:line="360" w:lineRule="auto"/>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15</w:t>
            </w:r>
          </w:p>
        </w:tc>
        <w:tc>
          <w:tcPr>
            <w:tcW w:w="2327" w:type="pct"/>
            <w:vAlign w:val="center"/>
          </w:tcPr>
          <w:p>
            <w:pPr>
              <w:spacing w:after="0" w:line="360" w:lineRule="auto"/>
              <w:rPr>
                <w:rFonts w:hint="eastAsia" w:ascii="Calibri" w:hAnsi="Calibri" w:eastAsia="宋体" w:cs="Times New Roman"/>
                <w:color w:val="auto"/>
                <w:kern w:val="2"/>
                <w:sz w:val="20"/>
                <w:szCs w:val="22"/>
                <w:lang w:val="en-US" w:eastAsia="zh-CN" w:bidi="ar-SA"/>
              </w:rPr>
            </w:pPr>
            <w:r>
              <w:rPr>
                <w:rFonts w:hint="eastAsia" w:ascii="宋体" w:hAnsi="宋体" w:eastAsia="宋体" w:cs="宋体"/>
                <w:color w:val="auto"/>
                <w:sz w:val="22"/>
                <w:szCs w:val="22"/>
              </w:rPr>
              <w:t>退换货</w:t>
            </w:r>
            <w:r>
              <w:rPr>
                <w:rFonts w:hint="eastAsia" w:ascii="宋体" w:hAnsi="宋体" w:cs="宋体"/>
                <w:color w:val="auto"/>
                <w:sz w:val="22"/>
                <w:szCs w:val="22"/>
                <w:lang w:val="en-US" w:eastAsia="zh-CN"/>
              </w:rPr>
              <w:t xml:space="preserve">服务承诺明确                   </w:t>
            </w:r>
          </w:p>
        </w:tc>
        <w:tc>
          <w:tcPr>
            <w:tcW w:w="628" w:type="pct"/>
            <w:vAlign w:val="center"/>
          </w:tcPr>
          <w:p>
            <w:pPr>
              <w:spacing w:after="0" w:line="360" w:lineRule="auto"/>
              <w:jc w:val="center"/>
              <w:rPr>
                <w:rFonts w:hint="eastAsia" w:ascii="宋体" w:hAnsi="宋体" w:eastAsia="宋体" w:cs="宋体"/>
                <w:color w:val="auto"/>
                <w:sz w:val="22"/>
                <w:szCs w:val="22"/>
              </w:rPr>
            </w:pPr>
            <w:r>
              <w:rPr>
                <w:rFonts w:hint="eastAsia" w:ascii="宋体" w:hAnsi="宋体" w:cs="宋体"/>
                <w:color w:val="auto"/>
                <w:sz w:val="22"/>
                <w:szCs w:val="22"/>
                <w:lang w:val="en-US" w:eastAsia="zh-CN"/>
              </w:rPr>
              <w:t>1-15</w:t>
            </w:r>
          </w:p>
        </w:tc>
        <w:tc>
          <w:tcPr>
            <w:tcW w:w="546" w:type="pct"/>
            <w:vAlign w:val="center"/>
          </w:tcPr>
          <w:p>
            <w:pPr>
              <w:spacing w:after="0"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93" w:type="pct"/>
            <w:vMerge w:val="continue"/>
            <w:vAlign w:val="center"/>
          </w:tcPr>
          <w:p>
            <w:pPr>
              <w:spacing w:after="0" w:line="360" w:lineRule="auto"/>
              <w:jc w:val="center"/>
              <w:rPr>
                <w:rFonts w:hint="eastAsia" w:ascii="宋体" w:hAnsi="宋体" w:cs="宋体"/>
                <w:color w:val="auto"/>
                <w:sz w:val="22"/>
                <w:szCs w:val="22"/>
                <w:lang w:val="en-US" w:eastAsia="zh-CN"/>
              </w:rPr>
            </w:pPr>
          </w:p>
        </w:tc>
        <w:tc>
          <w:tcPr>
            <w:tcW w:w="783" w:type="pct"/>
            <w:vMerge w:val="continue"/>
            <w:vAlign w:val="center"/>
          </w:tcPr>
          <w:p>
            <w:pPr>
              <w:spacing w:after="0" w:line="360" w:lineRule="auto"/>
              <w:rPr>
                <w:rFonts w:hint="eastAsia" w:ascii="宋体" w:hAnsi="宋体" w:eastAsia="宋体" w:cs="宋体"/>
                <w:color w:val="auto"/>
                <w:sz w:val="22"/>
                <w:szCs w:val="22"/>
              </w:rPr>
            </w:pPr>
          </w:p>
        </w:tc>
        <w:tc>
          <w:tcPr>
            <w:tcW w:w="421" w:type="pct"/>
            <w:vMerge w:val="continue"/>
            <w:vAlign w:val="center"/>
          </w:tcPr>
          <w:p>
            <w:pPr>
              <w:spacing w:after="0" w:line="360" w:lineRule="auto"/>
              <w:jc w:val="center"/>
              <w:rPr>
                <w:rFonts w:hint="eastAsia" w:ascii="宋体" w:hAnsi="宋体" w:cs="宋体"/>
                <w:color w:val="auto"/>
                <w:sz w:val="22"/>
                <w:szCs w:val="22"/>
                <w:lang w:val="en-US" w:eastAsia="zh-CN"/>
              </w:rPr>
            </w:pPr>
          </w:p>
        </w:tc>
        <w:tc>
          <w:tcPr>
            <w:tcW w:w="2327" w:type="pct"/>
            <w:vAlign w:val="center"/>
          </w:tcPr>
          <w:p>
            <w:pPr>
              <w:rPr>
                <w:rFonts w:hint="eastAsia" w:ascii="Calibri" w:hAnsi="Calibri" w:eastAsia="宋体" w:cs="Times New Roman"/>
                <w:color w:val="auto"/>
                <w:kern w:val="2"/>
                <w:sz w:val="20"/>
                <w:szCs w:val="22"/>
                <w:lang w:val="en-US" w:eastAsia="zh-CN" w:bidi="ar-SA"/>
              </w:rPr>
            </w:pPr>
            <w:r>
              <w:rPr>
                <w:rFonts w:hint="eastAsia" w:ascii="宋体" w:hAnsi="宋体" w:eastAsia="宋体" w:cs="宋体"/>
                <w:color w:val="auto"/>
                <w:sz w:val="22"/>
                <w:szCs w:val="22"/>
              </w:rPr>
              <w:t>退换货</w:t>
            </w:r>
            <w:r>
              <w:rPr>
                <w:rFonts w:hint="eastAsia" w:ascii="宋体" w:hAnsi="宋体" w:cs="宋体"/>
                <w:color w:val="auto"/>
                <w:sz w:val="22"/>
                <w:szCs w:val="22"/>
                <w:lang w:val="en-US" w:eastAsia="zh-CN"/>
              </w:rPr>
              <w:t xml:space="preserve">服务承诺未提供    </w:t>
            </w:r>
          </w:p>
        </w:tc>
        <w:tc>
          <w:tcPr>
            <w:tcW w:w="628" w:type="pct"/>
            <w:vAlign w:val="center"/>
          </w:tcPr>
          <w:p>
            <w:pPr>
              <w:spacing w:after="0" w:line="360" w:lineRule="auto"/>
              <w:jc w:val="center"/>
              <w:rPr>
                <w:rFonts w:hint="eastAsia" w:ascii="宋体" w:hAnsi="宋体" w:eastAsia="宋体" w:cs="宋体"/>
                <w:color w:val="auto"/>
                <w:sz w:val="22"/>
                <w:szCs w:val="22"/>
              </w:rPr>
            </w:pPr>
            <w:r>
              <w:rPr>
                <w:rFonts w:hint="eastAsia" w:ascii="宋体" w:hAnsi="宋体" w:cs="宋体"/>
                <w:color w:val="auto"/>
                <w:sz w:val="22"/>
                <w:szCs w:val="22"/>
                <w:lang w:val="en-US" w:eastAsia="zh-CN"/>
              </w:rPr>
              <w:t>0</w:t>
            </w:r>
          </w:p>
        </w:tc>
        <w:tc>
          <w:tcPr>
            <w:tcW w:w="546" w:type="pct"/>
            <w:vAlign w:val="center"/>
          </w:tcPr>
          <w:p>
            <w:pPr>
              <w:spacing w:after="0"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825" w:type="pct"/>
            <w:gridSpan w:val="4"/>
            <w:vAlign w:val="center"/>
          </w:tcPr>
          <w:p>
            <w:pPr>
              <w:rPr>
                <w:rFonts w:hint="default" w:ascii="Calibri" w:hAnsi="Calibri" w:eastAsia="宋体" w:cs="Times New Roman"/>
                <w:color w:val="auto"/>
                <w:kern w:val="2"/>
                <w:sz w:val="20"/>
                <w:szCs w:val="22"/>
                <w:lang w:val="en-US" w:eastAsia="zh-CN" w:bidi="ar-SA"/>
              </w:rPr>
            </w:pPr>
            <w:r>
              <w:rPr>
                <w:rFonts w:hint="eastAsia" w:cs="Times New Roman"/>
                <w:color w:val="auto"/>
                <w:kern w:val="2"/>
                <w:sz w:val="20"/>
                <w:szCs w:val="22"/>
                <w:lang w:val="en-US" w:eastAsia="zh-CN" w:bidi="ar-SA"/>
              </w:rPr>
              <w:t>综合得分</w:t>
            </w:r>
          </w:p>
        </w:tc>
        <w:tc>
          <w:tcPr>
            <w:tcW w:w="628" w:type="pct"/>
            <w:vAlign w:val="center"/>
          </w:tcPr>
          <w:p>
            <w:pPr>
              <w:spacing w:after="0" w:line="360" w:lineRule="auto"/>
              <w:rPr>
                <w:rFonts w:hint="eastAsia" w:ascii="宋体" w:hAnsi="宋体" w:eastAsia="宋体" w:cs="宋体"/>
                <w:color w:val="auto"/>
                <w:sz w:val="22"/>
                <w:szCs w:val="22"/>
              </w:rPr>
            </w:pPr>
          </w:p>
        </w:tc>
        <w:tc>
          <w:tcPr>
            <w:tcW w:w="546" w:type="pct"/>
            <w:vAlign w:val="center"/>
          </w:tcPr>
          <w:p>
            <w:pPr>
              <w:spacing w:after="0" w:line="360" w:lineRule="auto"/>
              <w:rPr>
                <w:rFonts w:hint="eastAsia" w:ascii="宋体" w:hAnsi="宋体" w:eastAsia="宋体" w:cs="宋体"/>
                <w:color w:val="auto"/>
                <w:sz w:val="22"/>
                <w:szCs w:val="22"/>
              </w:rPr>
            </w:pPr>
          </w:p>
        </w:tc>
      </w:tr>
    </w:tbl>
    <w:p>
      <w:pPr>
        <w:pageBreakBefore w:val="0"/>
        <w:kinsoku/>
        <w:wordWrap/>
        <w:bidi w:val="0"/>
        <w:spacing w:line="360" w:lineRule="auto"/>
        <w:ind w:firstLine="420" w:firstLineChars="200"/>
        <w:outlineLvl w:val="9"/>
        <w:rPr>
          <w:rFonts w:ascii="宋体"/>
          <w:color w:val="auto"/>
          <w:szCs w:val="21"/>
        </w:rPr>
      </w:pPr>
    </w:p>
    <w:p>
      <w:pPr>
        <w:pageBreakBefore w:val="0"/>
        <w:kinsoku/>
        <w:wordWrap/>
        <w:bidi w:val="0"/>
        <w:spacing w:line="360" w:lineRule="auto"/>
        <w:ind w:firstLine="480" w:firstLineChars="200"/>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评委</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签</w:t>
      </w:r>
      <w:r>
        <w:rPr>
          <w:rFonts w:hint="eastAsia" w:ascii="仿宋_GB2312" w:hAnsi="仿宋_GB2312" w:eastAsia="仿宋_GB2312" w:cs="仿宋_GB2312"/>
          <w:color w:val="auto"/>
          <w:sz w:val="24"/>
          <w:lang w:eastAsia="zh-CN"/>
        </w:rPr>
        <w:t>字）</w:t>
      </w:r>
      <w:r>
        <w:rPr>
          <w:rFonts w:hint="eastAsia" w:ascii="仿宋_GB2312" w:hAnsi="仿宋_GB2312" w:eastAsia="仿宋_GB2312" w:cs="仿宋_GB2312"/>
          <w:color w:val="auto"/>
          <w:sz w:val="24"/>
        </w:rPr>
        <w:t>：</w:t>
      </w:r>
    </w:p>
    <w:p>
      <w:pPr>
        <w:rPr>
          <w:rFonts w:hint="eastAsia" w:ascii="宋体" w:cs="宋体"/>
          <w:b/>
          <w:bCs/>
          <w:snapToGrid w:val="0"/>
          <w:color w:val="auto"/>
          <w:kern w:val="0"/>
          <w:sz w:val="44"/>
          <w:szCs w:val="44"/>
          <w:highlight w:val="none"/>
          <w:lang w:val="en-US" w:eastAsia="zh-CN"/>
        </w:rPr>
      </w:pPr>
      <w:r>
        <w:rPr>
          <w:rFonts w:hint="eastAsia" w:ascii="宋体" w:cs="宋体"/>
          <w:b/>
          <w:bCs/>
          <w:snapToGrid w:val="0"/>
          <w:color w:val="auto"/>
          <w:kern w:val="0"/>
          <w:sz w:val="44"/>
          <w:szCs w:val="44"/>
          <w:highlight w:val="none"/>
          <w:lang w:val="en-US" w:eastAsia="zh-CN"/>
        </w:rPr>
        <w:br w:type="page"/>
      </w:r>
    </w:p>
    <w:p>
      <w:pPr>
        <w:pStyle w:val="5"/>
        <w:rPr>
          <w:rFonts w:hint="eastAsia"/>
          <w:color w:val="auto"/>
          <w:lang w:eastAsia="zh-CN"/>
        </w:rPr>
        <w:sectPr>
          <w:pgSz w:w="11910" w:h="16840"/>
          <w:pgMar w:top="1580" w:right="1470" w:bottom="960" w:left="1200" w:header="0" w:footer="694" w:gutter="0"/>
          <w:pgNumType w:fmt="decimal"/>
          <w:cols w:space="720" w:num="1"/>
        </w:sectPr>
      </w:pPr>
    </w:p>
    <w:p>
      <w:pPr>
        <w:widowControl/>
        <w:spacing w:line="360" w:lineRule="auto"/>
        <w:jc w:val="both"/>
        <w:rPr>
          <w:rFonts w:ascii="宋体" w:cs="宋体"/>
          <w:color w:val="auto"/>
          <w:kern w:val="0"/>
          <w:sz w:val="32"/>
          <w:szCs w:val="32"/>
        </w:rPr>
      </w:pPr>
      <w:r>
        <w:rPr>
          <w:rFonts w:hint="eastAsia" w:ascii="宋体" w:cs="宋体"/>
          <w:color w:val="auto"/>
          <w:kern w:val="0"/>
          <w:sz w:val="32"/>
          <w:szCs w:val="32"/>
        </w:rPr>
        <w:t xml:space="preserve">响应文件封面                                   </w:t>
      </w:r>
    </w:p>
    <w:p>
      <w:pPr>
        <w:widowControl/>
        <w:spacing w:line="360" w:lineRule="auto"/>
        <w:jc w:val="center"/>
        <w:rPr>
          <w:rFonts w:ascii="宋体"/>
          <w:b/>
          <w:bCs/>
          <w:color w:val="auto"/>
          <w:sz w:val="40"/>
          <w:szCs w:val="40"/>
        </w:rPr>
      </w:pPr>
    </w:p>
    <w:p>
      <w:pPr>
        <w:pStyle w:val="5"/>
        <w:spacing w:after="0" w:line="360" w:lineRule="auto"/>
        <w:jc w:val="center"/>
        <w:rPr>
          <w:rFonts w:ascii="宋体"/>
          <w:b/>
          <w:bCs/>
          <w:color w:val="auto"/>
          <w:sz w:val="40"/>
          <w:szCs w:val="40"/>
        </w:rPr>
      </w:pPr>
    </w:p>
    <w:p>
      <w:pPr>
        <w:widowControl/>
        <w:spacing w:line="360" w:lineRule="auto"/>
        <w:jc w:val="center"/>
        <w:rPr>
          <w:rFonts w:hint="eastAsia" w:ascii="宋体"/>
          <w:b/>
          <w:bCs/>
          <w:color w:val="auto"/>
          <w:sz w:val="40"/>
          <w:szCs w:val="40"/>
        </w:rPr>
      </w:pPr>
      <w:r>
        <w:rPr>
          <w:rFonts w:hint="eastAsia" w:ascii="宋体"/>
          <w:b/>
          <w:bCs/>
          <w:color w:val="auto"/>
          <w:sz w:val="40"/>
          <w:szCs w:val="40"/>
        </w:rPr>
        <w:t>（项目名称）</w:t>
      </w:r>
    </w:p>
    <w:p>
      <w:pPr>
        <w:pStyle w:val="12"/>
        <w:ind w:left="0" w:leftChars="0" w:firstLine="0" w:firstLineChars="0"/>
        <w:jc w:val="center"/>
        <w:rPr>
          <w:rFonts w:hint="default" w:ascii="宋体" w:cs="宋体"/>
          <w:color w:val="auto"/>
          <w:kern w:val="0"/>
          <w:sz w:val="28"/>
          <w:szCs w:val="28"/>
          <w:lang w:val="en-US"/>
        </w:rPr>
      </w:pPr>
      <w:r>
        <w:rPr>
          <w:rFonts w:hint="eastAsia" w:ascii="宋体"/>
          <w:b/>
          <w:bCs/>
          <w:color w:val="auto"/>
          <w:sz w:val="40"/>
          <w:szCs w:val="40"/>
          <w:u w:val="single"/>
          <w:lang w:val="en-US" w:eastAsia="zh-CN"/>
        </w:rPr>
        <w:t>XX类</w:t>
      </w:r>
    </w:p>
    <w:p>
      <w:pPr>
        <w:pStyle w:val="12"/>
        <w:ind w:firstLine="608"/>
        <w:rPr>
          <w:rFonts w:ascii="宋体" w:cs="宋体"/>
          <w:color w:val="auto"/>
          <w:sz w:val="28"/>
          <w:szCs w:val="28"/>
        </w:rPr>
      </w:pPr>
    </w:p>
    <w:p>
      <w:pPr>
        <w:rPr>
          <w:rFonts w:ascii="宋体" w:cs="宋体"/>
          <w:color w:val="auto"/>
          <w:kern w:val="0"/>
          <w:sz w:val="28"/>
          <w:szCs w:val="28"/>
        </w:rPr>
      </w:pPr>
    </w:p>
    <w:p>
      <w:pPr>
        <w:pStyle w:val="12"/>
        <w:ind w:firstLine="528"/>
        <w:rPr>
          <w:color w:val="auto"/>
        </w:rPr>
      </w:pPr>
    </w:p>
    <w:p>
      <w:pPr>
        <w:pStyle w:val="12"/>
        <w:ind w:firstLine="384" w:firstLineChars="100"/>
        <w:rPr>
          <w:rFonts w:ascii="黑体" w:hAnsi="黑体" w:eastAsia="黑体" w:cs="宋体"/>
          <w:snapToGrid w:val="0"/>
          <w:color w:val="auto"/>
          <w:sz w:val="36"/>
          <w:szCs w:val="36"/>
        </w:rPr>
      </w:pPr>
    </w:p>
    <w:p>
      <w:pPr>
        <w:pStyle w:val="12"/>
        <w:tabs>
          <w:tab w:val="left" w:pos="1354"/>
          <w:tab w:val="clear" w:pos="8280"/>
        </w:tabs>
        <w:ind w:firstLine="1156" w:firstLineChars="300"/>
        <w:rPr>
          <w:color w:val="auto"/>
          <w:sz w:val="44"/>
          <w:szCs w:val="44"/>
        </w:rPr>
      </w:pPr>
      <w:r>
        <w:rPr>
          <w:rFonts w:hint="eastAsia" w:ascii="宋体" w:cs="宋体"/>
          <w:b/>
          <w:bCs/>
          <w:color w:val="auto"/>
          <w:sz w:val="36"/>
          <w:szCs w:val="36"/>
        </w:rPr>
        <w:t xml:space="preserve">           响应文件</w:t>
      </w:r>
    </w:p>
    <w:p>
      <w:pPr>
        <w:pStyle w:val="12"/>
        <w:ind w:firstLine="2408" w:firstLineChars="700"/>
        <w:rPr>
          <w:rFonts w:ascii="宋体" w:cs="宋体"/>
          <w:color w:val="auto"/>
          <w:sz w:val="32"/>
          <w:szCs w:val="32"/>
        </w:rPr>
      </w:pPr>
    </w:p>
    <w:p>
      <w:pPr>
        <w:pStyle w:val="12"/>
        <w:ind w:firstLine="3252" w:firstLineChars="1000"/>
        <w:rPr>
          <w:rFonts w:ascii="宋体" w:cs="宋体"/>
          <w:b/>
          <w:bCs/>
          <w:color w:val="auto"/>
          <w:sz w:val="30"/>
          <w:szCs w:val="30"/>
        </w:rPr>
      </w:pPr>
    </w:p>
    <w:p>
      <w:pPr>
        <w:pStyle w:val="12"/>
        <w:ind w:firstLine="688"/>
        <w:rPr>
          <w:rFonts w:ascii="宋体" w:cs="宋体"/>
          <w:color w:val="auto"/>
          <w:sz w:val="32"/>
          <w:szCs w:val="32"/>
        </w:rPr>
      </w:pPr>
    </w:p>
    <w:p>
      <w:pPr>
        <w:pStyle w:val="12"/>
        <w:ind w:firstLine="688"/>
        <w:rPr>
          <w:rFonts w:ascii="宋体" w:cs="宋体"/>
          <w:color w:val="auto"/>
          <w:sz w:val="32"/>
          <w:szCs w:val="32"/>
        </w:rPr>
      </w:pPr>
    </w:p>
    <w:p>
      <w:pPr>
        <w:widowControl/>
        <w:spacing w:line="720" w:lineRule="auto"/>
        <w:ind w:firstLine="320" w:firstLineChars="100"/>
        <w:rPr>
          <w:rFonts w:ascii="宋体" w:cs="宋体"/>
          <w:color w:val="auto"/>
          <w:kern w:val="0"/>
          <w:sz w:val="32"/>
          <w:szCs w:val="32"/>
          <w:u w:val="single"/>
        </w:rPr>
      </w:pPr>
      <w:r>
        <w:rPr>
          <w:rFonts w:hint="eastAsia" w:ascii="宋体" w:cs="宋体"/>
          <w:color w:val="auto"/>
          <w:kern w:val="0"/>
          <w:sz w:val="32"/>
          <w:szCs w:val="32"/>
          <w:lang w:eastAsia="zh-CN"/>
        </w:rPr>
        <w:t>供应商（劳务单位）</w:t>
      </w:r>
      <w:r>
        <w:rPr>
          <w:rFonts w:hint="eastAsia" w:ascii="宋体" w:cs="宋体"/>
          <w:color w:val="auto"/>
          <w:kern w:val="0"/>
          <w:sz w:val="32"/>
          <w:szCs w:val="32"/>
        </w:rPr>
        <w:t>：（盖单位章）</w:t>
      </w:r>
    </w:p>
    <w:p>
      <w:pPr>
        <w:widowControl/>
        <w:spacing w:line="720" w:lineRule="auto"/>
        <w:ind w:firstLine="320" w:firstLineChars="100"/>
        <w:rPr>
          <w:rFonts w:ascii="宋体" w:cs="宋体"/>
          <w:color w:val="auto"/>
          <w:kern w:val="0"/>
          <w:sz w:val="32"/>
          <w:szCs w:val="32"/>
        </w:rPr>
      </w:pPr>
      <w:r>
        <w:rPr>
          <w:rFonts w:hint="eastAsia" w:ascii="宋体" w:cs="宋体"/>
          <w:color w:val="auto"/>
          <w:kern w:val="0"/>
          <w:sz w:val="32"/>
          <w:szCs w:val="32"/>
        </w:rPr>
        <w:t>法定代表人或其委托代理人：（印鉴或签字）</w:t>
      </w:r>
    </w:p>
    <w:p>
      <w:pPr>
        <w:pStyle w:val="12"/>
        <w:spacing w:line="720" w:lineRule="auto"/>
        <w:ind w:firstLine="528"/>
        <w:rPr>
          <w:color w:val="auto"/>
        </w:rPr>
      </w:pPr>
    </w:p>
    <w:p>
      <w:pPr>
        <w:widowControl/>
        <w:spacing w:line="360" w:lineRule="auto"/>
        <w:jc w:val="center"/>
        <w:rPr>
          <w:rFonts w:ascii="宋体" w:cs="宋体"/>
          <w:color w:val="auto"/>
          <w:kern w:val="0"/>
          <w:sz w:val="32"/>
          <w:szCs w:val="32"/>
        </w:rPr>
      </w:pPr>
      <w:r>
        <w:rPr>
          <w:rFonts w:hint="eastAsia" w:ascii="宋体" w:cs="宋体"/>
          <w:color w:val="auto"/>
          <w:kern w:val="0"/>
          <w:sz w:val="32"/>
          <w:szCs w:val="32"/>
        </w:rPr>
        <w:t xml:space="preserve">    年   月   日</w:t>
      </w:r>
    </w:p>
    <w:p>
      <w:pPr>
        <w:pStyle w:val="22"/>
        <w:rPr>
          <w:color w:val="auto"/>
        </w:rPr>
      </w:pPr>
      <w:bookmarkStart w:id="0" w:name="_Toc26388"/>
      <w:bookmarkStart w:id="1" w:name="_Toc8581"/>
      <w:bookmarkStart w:id="2" w:name="_Toc25572"/>
      <w:bookmarkStart w:id="3" w:name="_Toc29658"/>
      <w:bookmarkStart w:id="4" w:name="_Toc25160"/>
      <w:bookmarkStart w:id="5" w:name="_Toc24025"/>
      <w:bookmarkStart w:id="6" w:name="_Toc2536"/>
    </w:p>
    <w:bookmarkEnd w:id="0"/>
    <w:bookmarkEnd w:id="1"/>
    <w:bookmarkEnd w:id="2"/>
    <w:bookmarkEnd w:id="3"/>
    <w:bookmarkEnd w:id="4"/>
    <w:bookmarkEnd w:id="5"/>
    <w:bookmarkEnd w:id="6"/>
    <w:p>
      <w:pPr>
        <w:pStyle w:val="2"/>
        <w:keepNext/>
        <w:widowControl/>
        <w:autoSpaceDE w:val="0"/>
        <w:autoSpaceDN w:val="0"/>
        <w:adjustRightInd w:val="0"/>
        <w:snapToGrid w:val="0"/>
        <w:spacing w:line="360" w:lineRule="auto"/>
        <w:textAlignment w:val="baseline"/>
        <w:rPr>
          <w:b/>
          <w:color w:val="auto"/>
          <w:kern w:val="0"/>
          <w:sz w:val="28"/>
          <w:szCs w:val="28"/>
        </w:rPr>
      </w:pPr>
      <w:bookmarkStart w:id="7" w:name="_Toc6235"/>
      <w:bookmarkStart w:id="8" w:name="_Toc13905"/>
      <w:bookmarkStart w:id="9" w:name="_Toc1264"/>
      <w:bookmarkStart w:id="10" w:name="_Toc2122"/>
      <w:bookmarkStart w:id="11" w:name="_Toc10795"/>
      <w:bookmarkStart w:id="12" w:name="_Toc5441"/>
      <w:bookmarkStart w:id="13" w:name="_Toc21194"/>
      <w:bookmarkStart w:id="14" w:name="_Toc25289"/>
      <w:bookmarkStart w:id="15" w:name="_Toc7407"/>
      <w:bookmarkStart w:id="16" w:name="_Toc17910"/>
      <w:bookmarkStart w:id="17" w:name="_Toc31185"/>
      <w:bookmarkStart w:id="18" w:name="_Toc21192"/>
      <w:bookmarkStart w:id="19" w:name="_Toc28891"/>
      <w:bookmarkStart w:id="20" w:name="_Toc7287"/>
      <w:bookmarkStart w:id="21" w:name="_Toc8214"/>
    </w:p>
    <w:p>
      <w:pPr>
        <w:pStyle w:val="2"/>
        <w:keepNext/>
        <w:widowControl/>
        <w:autoSpaceDE w:val="0"/>
        <w:autoSpaceDN w:val="0"/>
        <w:adjustRightInd w:val="0"/>
        <w:snapToGrid w:val="0"/>
        <w:spacing w:line="360" w:lineRule="auto"/>
        <w:textAlignment w:val="baseline"/>
        <w:rPr>
          <w:b/>
          <w:color w:val="auto"/>
          <w:kern w:val="0"/>
          <w:sz w:val="28"/>
          <w:szCs w:val="28"/>
        </w:rPr>
      </w:pPr>
      <w:r>
        <w:rPr>
          <w:b/>
          <w:color w:val="auto"/>
          <w:kern w:val="0"/>
          <w:sz w:val="28"/>
          <w:szCs w:val="28"/>
        </w:rPr>
        <w:t>附件1：</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adjustRightInd w:val="0"/>
        <w:snapToGrid w:val="0"/>
        <w:spacing w:line="360" w:lineRule="auto"/>
        <w:jc w:val="center"/>
        <w:rPr>
          <w:rFonts w:ascii="宋体" w:hAnsi="宋体"/>
          <w:b/>
          <w:color w:val="auto"/>
          <w:sz w:val="32"/>
          <w:szCs w:val="32"/>
        </w:rPr>
      </w:pPr>
    </w:p>
    <w:p>
      <w:pPr>
        <w:adjustRightInd w:val="0"/>
        <w:snapToGrid w:val="0"/>
        <w:spacing w:line="360" w:lineRule="auto"/>
        <w:jc w:val="center"/>
        <w:rPr>
          <w:rFonts w:ascii="宋体" w:hAnsi="宋体"/>
          <w:b/>
          <w:color w:val="auto"/>
          <w:sz w:val="32"/>
          <w:szCs w:val="32"/>
        </w:rPr>
      </w:pPr>
      <w:r>
        <w:rPr>
          <w:rFonts w:hint="eastAsia" w:ascii="宋体" w:hAnsi="宋体"/>
          <w:b/>
          <w:color w:val="auto"/>
          <w:sz w:val="32"/>
          <w:szCs w:val="32"/>
          <w:lang w:eastAsia="zh-CN"/>
        </w:rPr>
        <w:t>响应</w:t>
      </w:r>
      <w:r>
        <w:rPr>
          <w:rFonts w:hint="eastAsia" w:ascii="宋体" w:hAnsi="宋体"/>
          <w:b/>
          <w:color w:val="auto"/>
          <w:sz w:val="32"/>
          <w:szCs w:val="32"/>
        </w:rPr>
        <w:t>函</w:t>
      </w:r>
    </w:p>
    <w:p>
      <w:pPr>
        <w:adjustRightInd w:val="0"/>
        <w:snapToGrid w:val="0"/>
        <w:spacing w:line="360" w:lineRule="auto"/>
        <w:rPr>
          <w:rFonts w:ascii="宋体" w:hAnsi="宋体"/>
          <w:b/>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石家庄市供热集团天启热能有限公司</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我公司自愿参加</w:t>
      </w:r>
      <w:r>
        <w:rPr>
          <w:rFonts w:hint="eastAsia" w:ascii="宋体" w:hAnsi="宋体" w:eastAsia="宋体" w:cs="宋体"/>
          <w:color w:val="auto"/>
          <w:sz w:val="24"/>
          <w:szCs w:val="24"/>
          <w:u w:val="single"/>
          <w:lang w:val="en-US" w:eastAsia="zh-CN"/>
        </w:rPr>
        <w:t xml:space="preserve">                      （项目名称）</w:t>
      </w: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lang w:eastAsia="zh-CN"/>
        </w:rPr>
        <w:t>现做</w:t>
      </w:r>
      <w:r>
        <w:rPr>
          <w:rFonts w:hint="eastAsia" w:ascii="宋体" w:hAnsi="宋体" w:eastAsia="宋体" w:cs="宋体"/>
          <w:color w:val="auto"/>
          <w:sz w:val="24"/>
          <w:szCs w:val="24"/>
        </w:rPr>
        <w:t>如下承诺：</w:t>
      </w:r>
    </w:p>
    <w:p>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1．我方已仔细阅读研究了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比选文件，自愿参加本项目的比选活动。</w:t>
      </w:r>
    </w:p>
    <w:p>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我方已认真核对和检查了比选文件，全部内容均真实、准确，我方对此负完全责任，并愿意承担由此而引起的法律责任。</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、按要求及时提供相关文件。我公司提供的文件及所填写的内容均真实有效，若有虚假，我公司愿承担所有责任。</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：（盖单位章）</w:t>
      </w:r>
    </w:p>
    <w:p>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法定代表人或其委托代理人：（印鉴或签字）</w:t>
      </w:r>
    </w:p>
    <w:p>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p>
    <w:p>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p>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p>
      <w:pPr>
        <w:keepNext w:val="0"/>
        <w:keepLines w:val="0"/>
        <w:pageBreakBefore w:val="0"/>
        <w:widowControl w:val="0"/>
        <w:kinsoku/>
        <w:wordWrap/>
        <w:overflowPunct/>
        <w:topLinePunct w:val="0"/>
        <w:autoSpaceDE/>
        <w:autoSpaceDN/>
        <w:bidi w:val="0"/>
        <w:adjustRightInd w:val="0"/>
        <w:snapToGrid w:val="0"/>
        <w:spacing w:line="480" w:lineRule="exact"/>
        <w:ind w:right="1120" w:firstLine="480" w:firstLineChars="20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exact"/>
        <w:ind w:right="1120" w:firstLine="480" w:firstLineChars="20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exact"/>
        <w:ind w:right="1120" w:firstLine="480" w:firstLineChars="200"/>
        <w:jc w:val="both"/>
        <w:textAlignment w:val="auto"/>
        <w:rPr>
          <w:rFonts w:hint="eastAsia" w:ascii="宋体" w:hAnsi="宋体" w:eastAsia="宋体" w:cs="宋体"/>
          <w:vanish/>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exact"/>
        <w:ind w:right="1120" w:firstLine="480" w:firstLineChars="200"/>
        <w:jc w:val="both"/>
        <w:textAlignment w:val="auto"/>
        <w:rPr>
          <w:rFonts w:hint="eastAsia" w:ascii="宋体" w:hAnsi="宋体" w:eastAsia="宋体" w:cs="宋体"/>
          <w:vanish/>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exact"/>
        <w:ind w:right="-58" w:firstLine="480" w:firstLineChars="200"/>
        <w:jc w:val="right"/>
        <w:textAlignment w:val="auto"/>
        <w:rPr>
          <w:rFonts w:hint="eastAsia" w:ascii="宋体" w:hAnsi="宋体" w:eastAsia="宋体" w:cs="宋体"/>
          <w:b/>
          <w:color w:val="auto"/>
          <w:kern w:val="0"/>
          <w:sz w:val="24"/>
          <w:szCs w:val="24"/>
        </w:rPr>
      </w:pPr>
      <w:r>
        <w:rPr>
          <w:rFonts w:hint="eastAsia" w:ascii="宋体" w:hAnsi="宋体" w:eastAsia="宋体" w:cs="宋体"/>
          <w:color w:val="auto"/>
          <w:sz w:val="24"/>
          <w:szCs w:val="24"/>
        </w:rPr>
        <w:t xml:space="preserve">                               年    月    日</w:t>
      </w:r>
    </w:p>
    <w:p>
      <w:pPr>
        <w:pStyle w:val="5"/>
        <w:rPr>
          <w:rFonts w:hint="default"/>
          <w:color w:val="auto"/>
          <w:lang w:val="en-US" w:eastAsia="zh-CN"/>
        </w:rPr>
      </w:pPr>
    </w:p>
    <w:p>
      <w:pPr>
        <w:rPr>
          <w:rFonts w:hint="default"/>
          <w:color w:val="auto"/>
          <w:lang w:val="en-US" w:eastAsia="zh-CN"/>
        </w:rPr>
      </w:pPr>
    </w:p>
    <w:p>
      <w:pPr>
        <w:pStyle w:val="12"/>
        <w:rPr>
          <w:rFonts w:hint="default"/>
          <w:color w:val="auto"/>
          <w:lang w:val="en-US" w:eastAsia="zh-CN"/>
        </w:rPr>
      </w:pPr>
    </w:p>
    <w:p>
      <w:pPr>
        <w:rPr>
          <w:rFonts w:hint="default"/>
          <w:color w:val="auto"/>
          <w:lang w:val="en-US" w:eastAsia="zh-CN"/>
        </w:rPr>
      </w:pPr>
    </w:p>
    <w:p>
      <w:pPr>
        <w:pStyle w:val="12"/>
        <w:rPr>
          <w:rFonts w:hint="default"/>
          <w:color w:val="auto"/>
          <w:lang w:val="en-US" w:eastAsia="zh-CN"/>
        </w:rPr>
      </w:pPr>
    </w:p>
    <w:p>
      <w:pPr>
        <w:pStyle w:val="2"/>
        <w:keepNext/>
        <w:widowControl/>
        <w:autoSpaceDE w:val="0"/>
        <w:autoSpaceDN w:val="0"/>
        <w:adjustRightInd w:val="0"/>
        <w:snapToGrid w:val="0"/>
        <w:spacing w:line="360" w:lineRule="auto"/>
        <w:textAlignment w:val="baseline"/>
        <w:rPr>
          <w:rFonts w:hint="eastAsia" w:ascii="宋体" w:hAnsi="宋体"/>
          <w:color w:val="auto"/>
          <w:lang w:val="zh-CN"/>
        </w:rPr>
      </w:pPr>
      <w:bookmarkStart w:id="22" w:name="_Toc7836"/>
      <w:bookmarkStart w:id="23" w:name="_Toc2275"/>
      <w:bookmarkStart w:id="24" w:name="_Toc15196"/>
      <w:bookmarkStart w:id="25" w:name="_Toc28057"/>
      <w:bookmarkStart w:id="26" w:name="_Toc21776"/>
      <w:bookmarkStart w:id="27" w:name="_Toc1388"/>
      <w:r>
        <w:rPr>
          <w:b/>
          <w:color w:val="auto"/>
          <w:kern w:val="0"/>
          <w:sz w:val="28"/>
          <w:szCs w:val="28"/>
        </w:rPr>
        <w:t>附件</w:t>
      </w:r>
      <w:r>
        <w:rPr>
          <w:rFonts w:hint="eastAsia"/>
          <w:b/>
          <w:color w:val="auto"/>
          <w:kern w:val="0"/>
          <w:sz w:val="28"/>
          <w:szCs w:val="28"/>
          <w:lang w:val="en-US" w:eastAsia="zh-CN"/>
        </w:rPr>
        <w:t>2</w:t>
      </w:r>
      <w:r>
        <w:rPr>
          <w:b/>
          <w:color w:val="auto"/>
          <w:kern w:val="0"/>
          <w:sz w:val="28"/>
          <w:szCs w:val="28"/>
        </w:rPr>
        <w:t>：</w:t>
      </w:r>
    </w:p>
    <w:bookmarkEnd w:id="22"/>
    <w:bookmarkEnd w:id="23"/>
    <w:bookmarkEnd w:id="24"/>
    <w:bookmarkEnd w:id="25"/>
    <w:bookmarkEnd w:id="26"/>
    <w:bookmarkEnd w:id="27"/>
    <w:p>
      <w:pPr>
        <w:pStyle w:val="3"/>
        <w:jc w:val="center"/>
        <w:rPr>
          <w:rFonts w:ascii="宋体" w:hAnsi="宋体"/>
          <w:color w:val="auto"/>
          <w:lang w:val="zh-CN"/>
        </w:rPr>
      </w:pPr>
      <w:bookmarkStart w:id="28" w:name="_Toc2574"/>
      <w:bookmarkStart w:id="29" w:name="_Toc18381"/>
      <w:bookmarkStart w:id="30" w:name="_Toc27828"/>
      <w:bookmarkStart w:id="31" w:name="_Toc10832"/>
      <w:bookmarkStart w:id="32" w:name="_Toc25898"/>
      <w:bookmarkStart w:id="33" w:name="_Toc26913"/>
      <w:bookmarkStart w:id="34" w:name="_Toc1051"/>
      <w:r>
        <w:rPr>
          <w:rFonts w:hint="eastAsia" w:ascii="宋体" w:hAnsi="宋体"/>
          <w:color w:val="auto"/>
          <w:lang w:val="zh-CN"/>
        </w:rPr>
        <w:t>法定代表人身份证明</w:t>
      </w:r>
      <w:bookmarkEnd w:id="28"/>
      <w:bookmarkEnd w:id="29"/>
      <w:bookmarkEnd w:id="30"/>
      <w:bookmarkEnd w:id="31"/>
      <w:bookmarkEnd w:id="32"/>
      <w:bookmarkEnd w:id="33"/>
      <w:bookmarkEnd w:id="34"/>
    </w:p>
    <w:p>
      <w:pPr>
        <w:spacing w:line="540" w:lineRule="exact"/>
        <w:rPr>
          <w:color w:val="auto"/>
        </w:rPr>
      </w:pPr>
    </w:p>
    <w:p>
      <w:pPr>
        <w:topLinePunct/>
        <w:spacing w:line="540" w:lineRule="exact"/>
        <w:rPr>
          <w:rFonts w:ascii="宋体" w:hAnsi="宋体" w:cs="宋体"/>
          <w:bCs/>
          <w:color w:val="auto"/>
          <w:sz w:val="24"/>
          <w:szCs w:val="24"/>
          <w:u w:val="single"/>
        </w:rPr>
      </w:pPr>
      <w:r>
        <w:rPr>
          <w:rFonts w:hint="eastAsia" w:ascii="宋体" w:hAnsi="宋体" w:cs="宋体"/>
          <w:bCs/>
          <w:color w:val="auto"/>
          <w:sz w:val="24"/>
          <w:szCs w:val="24"/>
        </w:rPr>
        <w:t>申请人名称：</w:t>
      </w:r>
      <w:r>
        <w:rPr>
          <w:rFonts w:hint="eastAsia" w:ascii="宋体" w:hAnsi="宋体" w:cs="宋体"/>
          <w:bCs/>
          <w:color w:val="auto"/>
          <w:sz w:val="24"/>
          <w:szCs w:val="24"/>
          <w:u w:val="single"/>
        </w:rPr>
        <w:t xml:space="preserve">                          </w:t>
      </w:r>
    </w:p>
    <w:p>
      <w:pPr>
        <w:topLinePunct/>
        <w:spacing w:line="540" w:lineRule="exact"/>
        <w:rPr>
          <w:rFonts w:ascii="宋体" w:hAnsi="宋体" w:cs="宋体"/>
          <w:bCs/>
          <w:color w:val="auto"/>
          <w:sz w:val="24"/>
          <w:szCs w:val="24"/>
          <w:u w:val="single"/>
        </w:rPr>
      </w:pPr>
      <w:r>
        <w:rPr>
          <w:rFonts w:hint="eastAsia" w:ascii="宋体" w:hAnsi="宋体" w:cs="宋体"/>
          <w:bCs/>
          <w:color w:val="auto"/>
          <w:sz w:val="24"/>
          <w:szCs w:val="24"/>
        </w:rPr>
        <w:t>单位性质：</w:t>
      </w:r>
      <w:r>
        <w:rPr>
          <w:rFonts w:hint="eastAsia" w:ascii="宋体" w:hAnsi="宋体" w:cs="宋体"/>
          <w:bCs/>
          <w:color w:val="auto"/>
          <w:sz w:val="24"/>
          <w:szCs w:val="24"/>
          <w:u w:val="single"/>
        </w:rPr>
        <w:t xml:space="preserve">                            </w:t>
      </w:r>
    </w:p>
    <w:p>
      <w:pPr>
        <w:topLinePunct/>
        <w:spacing w:line="540" w:lineRule="exact"/>
        <w:rPr>
          <w:rFonts w:ascii="宋体" w:hAnsi="宋体" w:cs="宋体"/>
          <w:bCs/>
          <w:color w:val="auto"/>
          <w:sz w:val="24"/>
          <w:szCs w:val="24"/>
          <w:u w:val="single"/>
        </w:rPr>
      </w:pPr>
      <w:r>
        <w:rPr>
          <w:rFonts w:hint="eastAsia" w:ascii="宋体" w:hAnsi="宋体" w:cs="宋体"/>
          <w:bCs/>
          <w:color w:val="auto"/>
          <w:sz w:val="24"/>
          <w:szCs w:val="24"/>
        </w:rPr>
        <w:t>地址：</w:t>
      </w:r>
      <w:r>
        <w:rPr>
          <w:rFonts w:hint="eastAsia" w:ascii="宋体" w:hAnsi="宋体" w:cs="宋体"/>
          <w:bCs/>
          <w:color w:val="auto"/>
          <w:sz w:val="24"/>
          <w:szCs w:val="24"/>
          <w:u w:val="single"/>
        </w:rPr>
        <w:t xml:space="preserve">                                </w:t>
      </w:r>
    </w:p>
    <w:p>
      <w:pPr>
        <w:topLinePunct/>
        <w:spacing w:line="540" w:lineRule="exact"/>
        <w:rPr>
          <w:rFonts w:ascii="宋体" w:hAnsi="宋体" w:cs="宋体"/>
          <w:bCs/>
          <w:color w:val="auto"/>
          <w:sz w:val="24"/>
          <w:szCs w:val="24"/>
          <w:u w:val="single"/>
        </w:rPr>
      </w:pPr>
      <w:r>
        <w:rPr>
          <w:rFonts w:hint="eastAsia" w:ascii="宋体" w:hAnsi="宋体" w:cs="宋体"/>
          <w:bCs/>
          <w:color w:val="auto"/>
          <w:sz w:val="24"/>
          <w:szCs w:val="24"/>
        </w:rPr>
        <w:t>成立时间：</w:t>
      </w:r>
      <w:r>
        <w:rPr>
          <w:rFonts w:hint="eastAsia" w:ascii="宋体" w:hAnsi="宋体" w:cs="宋体"/>
          <w:bCs/>
          <w:color w:val="auto"/>
          <w:sz w:val="24"/>
          <w:szCs w:val="24"/>
          <w:u w:val="single"/>
        </w:rPr>
        <w:t xml:space="preserve">                            </w:t>
      </w:r>
    </w:p>
    <w:p>
      <w:pPr>
        <w:topLinePunct/>
        <w:spacing w:line="540" w:lineRule="exact"/>
        <w:rPr>
          <w:rFonts w:ascii="宋体" w:hAnsi="宋体" w:cs="宋体"/>
          <w:bCs/>
          <w:color w:val="auto"/>
          <w:sz w:val="24"/>
          <w:szCs w:val="24"/>
        </w:rPr>
      </w:pPr>
      <w:r>
        <w:rPr>
          <w:rFonts w:hint="eastAsia" w:ascii="宋体" w:hAnsi="宋体" w:cs="宋体"/>
          <w:bCs/>
          <w:color w:val="auto"/>
          <w:sz w:val="24"/>
          <w:szCs w:val="24"/>
        </w:rPr>
        <w:t>经营期限：</w:t>
      </w:r>
      <w:r>
        <w:rPr>
          <w:rFonts w:hint="eastAsia" w:ascii="宋体" w:hAnsi="宋体" w:cs="宋体"/>
          <w:bCs/>
          <w:color w:val="auto"/>
          <w:sz w:val="24"/>
          <w:szCs w:val="24"/>
          <w:u w:val="single"/>
        </w:rPr>
        <w:t xml:space="preserve">                            </w:t>
      </w:r>
    </w:p>
    <w:p>
      <w:pPr>
        <w:topLinePunct/>
        <w:spacing w:line="540" w:lineRule="exact"/>
        <w:rPr>
          <w:rFonts w:ascii="宋体" w:hAnsi="宋体" w:cs="宋体"/>
          <w:bCs/>
          <w:color w:val="auto"/>
          <w:sz w:val="24"/>
          <w:szCs w:val="24"/>
        </w:rPr>
      </w:pPr>
      <w:r>
        <w:rPr>
          <w:rFonts w:hint="eastAsia" w:ascii="宋体" w:hAnsi="宋体" w:cs="宋体"/>
          <w:bCs/>
          <w:color w:val="auto"/>
          <w:sz w:val="24"/>
          <w:szCs w:val="24"/>
        </w:rPr>
        <w:t>姓名：</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性别：</w:t>
      </w:r>
      <w:bookmarkStart w:id="35" w:name="_Toc352691662"/>
      <w:bookmarkStart w:id="36" w:name="_Toc369531698"/>
      <w:bookmarkStart w:id="37" w:name="_Toc27897"/>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bookmarkEnd w:id="35"/>
      <w:bookmarkEnd w:id="36"/>
      <w:bookmarkEnd w:id="37"/>
      <w:r>
        <w:rPr>
          <w:rFonts w:hint="eastAsia" w:ascii="宋体" w:hAnsi="宋体" w:cs="宋体"/>
          <w:bCs/>
          <w:color w:val="auto"/>
          <w:sz w:val="24"/>
          <w:szCs w:val="24"/>
        </w:rPr>
        <w:t>龄</w:t>
      </w:r>
      <w:bookmarkStart w:id="38" w:name="_Toc144974858"/>
      <w:bookmarkStart w:id="39" w:name="_Toc247514248"/>
      <w:bookmarkStart w:id="40" w:name="_Toc152045789"/>
      <w:bookmarkStart w:id="41" w:name="_Toc361508754"/>
      <w:bookmarkStart w:id="42" w:name="_Toc247527829"/>
      <w:bookmarkStart w:id="43" w:name="_Toc352691663"/>
      <w:bookmarkStart w:id="44" w:name="_Toc384308377"/>
      <w:bookmarkStart w:id="45" w:name="_Toc152042578"/>
      <w:bookmarkStart w:id="46" w:name="_Toc300835211"/>
      <w:bookmarkStart w:id="47" w:name="_Toc369531699"/>
      <w:bookmarkStart w:id="48" w:name="_Toc15573"/>
      <w:r>
        <w:rPr>
          <w:rFonts w:hint="eastAsia" w:ascii="宋体" w:hAnsi="宋体" w:cs="宋体"/>
          <w:bCs/>
          <w:color w:val="auto"/>
          <w:sz w:val="24"/>
          <w:szCs w:val="24"/>
        </w:rPr>
        <w:t>：</w:t>
      </w:r>
      <w:bookmarkEnd w:id="38"/>
      <w:bookmarkEnd w:id="39"/>
      <w:bookmarkEnd w:id="40"/>
      <w:bookmarkEnd w:id="41"/>
      <w:bookmarkEnd w:id="42"/>
      <w:bookmarkEnd w:id="43"/>
      <w:bookmarkEnd w:id="44"/>
      <w:bookmarkEnd w:id="45"/>
      <w:bookmarkEnd w:id="46"/>
      <w:bookmarkEnd w:id="47"/>
      <w:bookmarkEnd w:id="48"/>
      <w:r>
        <w:rPr>
          <w:rFonts w:hint="eastAsia" w:ascii="宋体" w:hAnsi="宋体" w:cs="宋体"/>
          <w:bCs/>
          <w:color w:val="auto"/>
          <w:sz w:val="24"/>
          <w:szCs w:val="24"/>
          <w:u w:val="single"/>
        </w:rPr>
        <w:t xml:space="preserve">        </w:t>
      </w:r>
      <w:r>
        <w:rPr>
          <w:rFonts w:hint="eastAsia" w:ascii="宋体" w:hAnsi="宋体" w:cs="宋体"/>
          <w:bCs/>
          <w:color w:val="auto"/>
          <w:sz w:val="24"/>
          <w:szCs w:val="24"/>
        </w:rPr>
        <w:t>职务：</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 xml:space="preserve">        </w:t>
      </w:r>
    </w:p>
    <w:p>
      <w:pPr>
        <w:topLinePunct/>
        <w:spacing w:line="540" w:lineRule="exact"/>
        <w:rPr>
          <w:rFonts w:ascii="宋体" w:hAnsi="宋体" w:cs="宋体"/>
          <w:bCs/>
          <w:color w:val="auto"/>
          <w:sz w:val="24"/>
          <w:szCs w:val="24"/>
        </w:rPr>
      </w:pPr>
      <w:r>
        <w:rPr>
          <w:rFonts w:hint="eastAsia" w:ascii="宋体" w:hAnsi="宋体" w:cs="宋体"/>
          <w:bCs/>
          <w:color w:val="auto"/>
          <w:sz w:val="24"/>
          <w:szCs w:val="24"/>
        </w:rPr>
        <w:t>系</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（申请人名称）的法定代表人。</w:t>
      </w:r>
    </w:p>
    <w:p>
      <w:pPr>
        <w:topLinePunct/>
        <w:spacing w:line="540" w:lineRule="exact"/>
        <w:ind w:firstLine="480" w:firstLineChars="200"/>
        <w:rPr>
          <w:rFonts w:ascii="宋体" w:hAnsi="宋体" w:cs="宋体"/>
          <w:bCs/>
          <w:color w:val="auto"/>
          <w:sz w:val="24"/>
          <w:szCs w:val="24"/>
        </w:rPr>
      </w:pPr>
      <w:r>
        <w:rPr>
          <w:rFonts w:hint="eastAsia" w:ascii="宋体" w:hAnsi="宋体" w:cs="宋体"/>
          <w:bCs/>
          <w:color w:val="auto"/>
          <w:sz w:val="24"/>
          <w:szCs w:val="24"/>
        </w:rPr>
        <w:t>特此证明。</w:t>
      </w:r>
    </w:p>
    <w:p>
      <w:pPr>
        <w:topLinePunct/>
        <w:spacing w:line="540" w:lineRule="exact"/>
        <w:rPr>
          <w:rFonts w:ascii="宋体" w:hAnsi="宋体" w:cs="宋体"/>
          <w:bCs/>
          <w:color w:val="auto"/>
          <w:sz w:val="24"/>
          <w:szCs w:val="24"/>
        </w:rPr>
      </w:pPr>
    </w:p>
    <w:p>
      <w:pPr>
        <w:topLinePunct/>
        <w:spacing w:line="540" w:lineRule="exact"/>
        <w:rPr>
          <w:rFonts w:ascii="宋体" w:hAnsi="宋体" w:cs="宋体"/>
          <w:bCs/>
          <w:color w:val="auto"/>
          <w:sz w:val="24"/>
          <w:szCs w:val="24"/>
        </w:rPr>
      </w:pPr>
      <w:r>
        <w:rPr>
          <w:rFonts w:hint="eastAsia" w:ascii="宋体" w:hAnsi="宋体" w:cs="宋体"/>
          <w:bCs/>
          <w:color w:val="auto"/>
          <w:sz w:val="24"/>
          <w:szCs w:val="24"/>
        </w:rPr>
        <w:t>附：法定代表人身份证复印件。</w:t>
      </w:r>
    </w:p>
    <w:p>
      <w:pPr>
        <w:topLinePunct/>
        <w:spacing w:line="540" w:lineRule="exact"/>
        <w:rPr>
          <w:rFonts w:ascii="宋体" w:hAnsi="宋体" w:cs="宋体"/>
          <w:bCs/>
          <w:color w:val="auto"/>
          <w:sz w:val="24"/>
          <w:szCs w:val="24"/>
        </w:rPr>
      </w:pPr>
    </w:p>
    <w:p>
      <w:pPr>
        <w:topLinePunct/>
        <w:spacing w:line="540" w:lineRule="exact"/>
        <w:rPr>
          <w:rFonts w:ascii="宋体" w:hAnsi="宋体" w:cs="宋体"/>
          <w:bCs/>
          <w:color w:val="auto"/>
          <w:sz w:val="24"/>
          <w:szCs w:val="24"/>
        </w:rPr>
      </w:pPr>
    </w:p>
    <w:p>
      <w:pPr>
        <w:pStyle w:val="5"/>
        <w:rPr>
          <w:rFonts w:ascii="宋体" w:hAnsi="宋体" w:cs="宋体"/>
          <w:bCs/>
          <w:color w:val="auto"/>
          <w:sz w:val="24"/>
          <w:szCs w:val="24"/>
        </w:rPr>
      </w:pPr>
    </w:p>
    <w:p>
      <w:pPr>
        <w:rPr>
          <w:rFonts w:ascii="宋体" w:hAnsi="宋体" w:cs="宋体"/>
          <w:bCs/>
          <w:color w:val="auto"/>
          <w:sz w:val="24"/>
          <w:szCs w:val="24"/>
        </w:rPr>
      </w:pPr>
    </w:p>
    <w:p>
      <w:pPr>
        <w:pStyle w:val="5"/>
        <w:rPr>
          <w:rFonts w:ascii="宋体" w:hAnsi="宋体" w:cs="宋体"/>
          <w:bCs/>
          <w:color w:val="auto"/>
          <w:sz w:val="24"/>
          <w:szCs w:val="24"/>
        </w:rPr>
      </w:pPr>
    </w:p>
    <w:p>
      <w:pPr>
        <w:rPr>
          <w:color w:val="auto"/>
          <w:sz w:val="24"/>
          <w:szCs w:val="24"/>
        </w:rPr>
      </w:pPr>
    </w:p>
    <w:p>
      <w:pPr>
        <w:pStyle w:val="12"/>
        <w:ind w:firstLine="528"/>
        <w:rPr>
          <w:color w:val="auto"/>
          <w:sz w:val="24"/>
          <w:szCs w:val="24"/>
        </w:rPr>
      </w:pPr>
    </w:p>
    <w:p>
      <w:pPr>
        <w:topLinePunct/>
        <w:spacing w:line="640" w:lineRule="exact"/>
        <w:jc w:val="right"/>
        <w:rPr>
          <w:rFonts w:ascii="宋体" w:hAnsi="宋体" w:cs="宋体"/>
          <w:bCs/>
          <w:color w:val="auto"/>
          <w:sz w:val="24"/>
          <w:szCs w:val="24"/>
        </w:rPr>
      </w:pPr>
      <w:r>
        <w:rPr>
          <w:rFonts w:hint="eastAsia" w:ascii="宋体" w:hAnsi="宋体" w:cs="宋体"/>
          <w:bCs/>
          <w:color w:val="auto"/>
          <w:sz w:val="24"/>
          <w:szCs w:val="24"/>
        </w:rPr>
        <w:t>申请人：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（盖单位章）</w:t>
      </w:r>
    </w:p>
    <w:p>
      <w:pPr>
        <w:topLinePunct/>
        <w:spacing w:line="640" w:lineRule="exact"/>
        <w:jc w:val="right"/>
        <w:rPr>
          <w:rFonts w:ascii="宋体" w:hAnsi="宋体" w:cs="宋体"/>
          <w:bCs/>
          <w:color w:val="auto"/>
          <w:sz w:val="24"/>
          <w:szCs w:val="24"/>
        </w:rPr>
      </w:pPr>
      <w:r>
        <w:rPr>
          <w:rFonts w:hint="eastAsia" w:ascii="宋体" w:hAnsi="宋体" w:cs="宋体"/>
          <w:bCs/>
          <w:color w:val="auto"/>
          <w:sz w:val="24"/>
          <w:szCs w:val="24"/>
        </w:rPr>
        <w:t>年   月   日</w:t>
      </w:r>
    </w:p>
    <w:p>
      <w:pPr>
        <w:spacing w:line="640" w:lineRule="exact"/>
        <w:rPr>
          <w:rFonts w:ascii="宋体" w:hAnsi="宋体" w:cs="宋体"/>
          <w:color w:val="auto"/>
          <w:sz w:val="28"/>
          <w:szCs w:val="28"/>
        </w:rPr>
      </w:pPr>
    </w:p>
    <w:p>
      <w:pPr>
        <w:pStyle w:val="2"/>
        <w:keepNext/>
        <w:widowControl/>
        <w:autoSpaceDE w:val="0"/>
        <w:autoSpaceDN w:val="0"/>
        <w:adjustRightInd w:val="0"/>
        <w:snapToGrid w:val="0"/>
        <w:spacing w:line="360" w:lineRule="auto"/>
        <w:textAlignment w:val="baseline"/>
        <w:rPr>
          <w:rFonts w:ascii="宋体" w:hAnsi="宋体" w:cs="宋体"/>
          <w:color w:val="auto"/>
          <w:sz w:val="28"/>
          <w:szCs w:val="28"/>
        </w:rPr>
      </w:pPr>
      <w:r>
        <w:rPr>
          <w:b/>
          <w:color w:val="auto"/>
          <w:kern w:val="0"/>
          <w:sz w:val="28"/>
          <w:szCs w:val="28"/>
        </w:rPr>
        <w:t>附件</w:t>
      </w:r>
      <w:r>
        <w:rPr>
          <w:rFonts w:hint="eastAsia"/>
          <w:b/>
          <w:color w:val="auto"/>
          <w:kern w:val="0"/>
          <w:sz w:val="28"/>
          <w:szCs w:val="28"/>
          <w:lang w:val="en-US" w:eastAsia="zh-CN"/>
        </w:rPr>
        <w:t>3</w:t>
      </w:r>
      <w:r>
        <w:rPr>
          <w:b/>
          <w:color w:val="auto"/>
          <w:kern w:val="0"/>
          <w:sz w:val="28"/>
          <w:szCs w:val="28"/>
        </w:rPr>
        <w:t>：</w:t>
      </w:r>
    </w:p>
    <w:p>
      <w:pPr>
        <w:pStyle w:val="3"/>
        <w:jc w:val="center"/>
        <w:rPr>
          <w:rFonts w:hint="eastAsia" w:ascii="宋体" w:hAnsi="宋体" w:eastAsia="宋体" w:cs="Times New Roman"/>
          <w:color w:val="auto"/>
          <w:lang w:val="zh-CN"/>
        </w:rPr>
      </w:pPr>
      <w:bookmarkStart w:id="49" w:name="_Toc18230"/>
      <w:bookmarkStart w:id="50" w:name="_Toc27295"/>
      <w:bookmarkStart w:id="51" w:name="_Toc2962"/>
      <w:bookmarkStart w:id="52" w:name="_Toc7142"/>
      <w:bookmarkStart w:id="53" w:name="_Toc360630804"/>
      <w:bookmarkStart w:id="54" w:name="_Toc16317"/>
      <w:bookmarkStart w:id="55" w:name="_Toc13257"/>
      <w:bookmarkStart w:id="56" w:name="_Toc12389"/>
      <w:bookmarkStart w:id="57" w:name="_Toc396236625"/>
      <w:bookmarkStart w:id="58" w:name="_Toc396236151"/>
      <w:r>
        <w:rPr>
          <w:rFonts w:hint="eastAsia" w:ascii="宋体" w:hAnsi="宋体" w:eastAsia="宋体" w:cs="Times New Roman"/>
          <w:color w:val="auto"/>
          <w:lang w:val="zh-CN"/>
        </w:rPr>
        <w:t>法定代表人授权委托书</w:t>
      </w:r>
      <w:bookmarkEnd w:id="49"/>
      <w:bookmarkEnd w:id="50"/>
      <w:bookmarkEnd w:id="51"/>
      <w:bookmarkEnd w:id="52"/>
      <w:bookmarkEnd w:id="53"/>
      <w:bookmarkEnd w:id="54"/>
      <w:bookmarkEnd w:id="55"/>
      <w:bookmarkEnd w:id="56"/>
      <w:bookmarkEnd w:id="57"/>
      <w:bookmarkEnd w:id="58"/>
    </w:p>
    <w:p>
      <w:pPr>
        <w:spacing w:line="360" w:lineRule="auto"/>
        <w:ind w:right="-307" w:rightChars="-146" w:firstLine="420" w:firstLineChars="200"/>
        <w:rPr>
          <w:color w:val="auto"/>
        </w:rPr>
      </w:pPr>
    </w:p>
    <w:p>
      <w:pPr>
        <w:spacing w:line="360" w:lineRule="auto"/>
        <w:ind w:right="-307" w:rightChars="-146" w:firstLine="480" w:firstLineChars="200"/>
        <w:rPr>
          <w:color w:val="auto"/>
          <w:sz w:val="24"/>
          <w:szCs w:val="24"/>
        </w:rPr>
      </w:pPr>
      <w:r>
        <w:rPr>
          <w:rFonts w:hint="eastAsia"/>
          <w:color w:val="auto"/>
          <w:sz w:val="24"/>
          <w:szCs w:val="24"/>
        </w:rPr>
        <w:t>本人</w:t>
      </w:r>
      <w:r>
        <w:rPr>
          <w:rFonts w:hint="eastAsia"/>
          <w:color w:val="auto"/>
          <w:sz w:val="24"/>
          <w:szCs w:val="24"/>
          <w:u w:val="single"/>
        </w:rPr>
        <w:t>（姓名）</w:t>
      </w:r>
      <w:r>
        <w:rPr>
          <w:rFonts w:hint="eastAsia"/>
          <w:color w:val="auto"/>
          <w:sz w:val="24"/>
          <w:szCs w:val="24"/>
        </w:rPr>
        <w:t>系</w:t>
      </w:r>
      <w:r>
        <w:rPr>
          <w:rFonts w:hint="eastAsia"/>
          <w:color w:val="auto"/>
          <w:sz w:val="24"/>
          <w:szCs w:val="24"/>
          <w:u w:val="single"/>
        </w:rPr>
        <w:t>（申请人名称）</w:t>
      </w:r>
      <w:r>
        <w:rPr>
          <w:rFonts w:hint="eastAsia"/>
          <w:color w:val="auto"/>
          <w:sz w:val="24"/>
          <w:szCs w:val="24"/>
        </w:rPr>
        <w:t>的法定代表人，现委托</w:t>
      </w:r>
      <w:r>
        <w:rPr>
          <w:rFonts w:hint="eastAsia"/>
          <w:color w:val="auto"/>
          <w:sz w:val="24"/>
          <w:szCs w:val="24"/>
          <w:u w:val="single"/>
        </w:rPr>
        <w:t>（姓名）</w:t>
      </w:r>
      <w:r>
        <w:rPr>
          <w:rFonts w:hint="eastAsia"/>
          <w:color w:val="auto"/>
          <w:sz w:val="24"/>
          <w:szCs w:val="24"/>
        </w:rPr>
        <w:t>为我方代理人，代理人根据授权，以我方名义参加</w:t>
      </w:r>
      <w:r>
        <w:rPr>
          <w:rFonts w:hint="eastAsia"/>
          <w:color w:val="auto"/>
          <w:sz w:val="24"/>
          <w:szCs w:val="24"/>
          <w:u w:val="single"/>
        </w:rPr>
        <w:t>（项目名称）</w:t>
      </w:r>
      <w:r>
        <w:rPr>
          <w:rFonts w:hint="eastAsia"/>
          <w:color w:val="auto"/>
          <w:sz w:val="24"/>
          <w:szCs w:val="24"/>
          <w:u w:val="single"/>
          <w:lang w:val="en-US" w:eastAsia="zh-CN"/>
        </w:rPr>
        <w:t xml:space="preserve"> </w:t>
      </w:r>
      <w:r>
        <w:rPr>
          <w:rFonts w:hint="eastAsia"/>
          <w:color w:val="auto"/>
          <w:sz w:val="24"/>
          <w:szCs w:val="24"/>
        </w:rPr>
        <w:t>的比选活动，以我方的名义签署、澄清、说明、补正、递交、修改代理申请书和处理有关事宜，其法律后果由我方承担。</w:t>
      </w:r>
    </w:p>
    <w:p>
      <w:pPr>
        <w:spacing w:line="360" w:lineRule="auto"/>
        <w:ind w:right="-307" w:rightChars="-146" w:firstLine="480" w:firstLineChars="200"/>
        <w:rPr>
          <w:color w:val="auto"/>
          <w:sz w:val="24"/>
          <w:szCs w:val="24"/>
        </w:rPr>
      </w:pPr>
      <w:r>
        <w:rPr>
          <w:rFonts w:hint="eastAsia"/>
          <w:color w:val="auto"/>
          <w:sz w:val="24"/>
          <w:szCs w:val="24"/>
        </w:rPr>
        <w:t>委托期限：自授权书签订之日起至比选有效期截止之日止。</w:t>
      </w:r>
    </w:p>
    <w:p>
      <w:pPr>
        <w:spacing w:line="360" w:lineRule="auto"/>
        <w:ind w:right="-307" w:rightChars="-146" w:firstLine="480" w:firstLineChars="200"/>
        <w:rPr>
          <w:color w:val="auto"/>
          <w:sz w:val="24"/>
          <w:szCs w:val="24"/>
        </w:rPr>
      </w:pPr>
      <w:r>
        <w:rPr>
          <w:rFonts w:hint="eastAsia"/>
          <w:color w:val="auto"/>
          <w:sz w:val="24"/>
          <w:szCs w:val="24"/>
        </w:rPr>
        <w:t>委托代理人无转委托权。</w:t>
      </w:r>
    </w:p>
    <w:p>
      <w:pPr>
        <w:spacing w:line="360" w:lineRule="auto"/>
        <w:ind w:right="-307" w:rightChars="-146" w:firstLine="480" w:firstLineChars="200"/>
        <w:rPr>
          <w:color w:val="auto"/>
          <w:sz w:val="24"/>
          <w:szCs w:val="24"/>
        </w:rPr>
      </w:pPr>
    </w:p>
    <w:p>
      <w:pPr>
        <w:spacing w:line="360" w:lineRule="auto"/>
        <w:ind w:right="-307" w:rightChars="-146" w:firstLine="480" w:firstLineChars="200"/>
        <w:rPr>
          <w:color w:val="auto"/>
          <w:sz w:val="24"/>
          <w:szCs w:val="24"/>
        </w:rPr>
      </w:pPr>
      <w:r>
        <w:rPr>
          <w:rFonts w:hint="eastAsia"/>
          <w:color w:val="auto"/>
          <w:sz w:val="24"/>
          <w:szCs w:val="24"/>
        </w:rPr>
        <w:t>附：法定代表人身份证复印件及委托代理人身份证复印件</w:t>
      </w:r>
    </w:p>
    <w:p>
      <w:pPr>
        <w:topLinePunct/>
        <w:spacing w:line="540" w:lineRule="exact"/>
        <w:ind w:right="-307" w:rightChars="-146" w:firstLine="610"/>
        <w:rPr>
          <w:color w:val="auto"/>
          <w:sz w:val="24"/>
          <w:szCs w:val="24"/>
        </w:rPr>
      </w:pPr>
    </w:p>
    <w:p>
      <w:pPr>
        <w:topLinePunct/>
        <w:spacing w:line="540" w:lineRule="exact"/>
        <w:ind w:right="-307" w:rightChars="-146" w:firstLine="610"/>
        <w:rPr>
          <w:color w:val="auto"/>
          <w:sz w:val="24"/>
          <w:szCs w:val="24"/>
        </w:rPr>
      </w:pPr>
    </w:p>
    <w:p>
      <w:pPr>
        <w:topLinePunct/>
        <w:spacing w:line="540" w:lineRule="exact"/>
        <w:ind w:right="-307" w:rightChars="-146" w:firstLine="2640" w:firstLineChars="1100"/>
        <w:rPr>
          <w:color w:val="auto"/>
          <w:sz w:val="24"/>
          <w:szCs w:val="24"/>
        </w:rPr>
      </w:pPr>
      <w:r>
        <w:rPr>
          <w:rFonts w:hint="eastAsia"/>
          <w:color w:val="auto"/>
          <w:sz w:val="24"/>
          <w:szCs w:val="24"/>
        </w:rPr>
        <w:t>申请人：</w:t>
      </w:r>
      <w:r>
        <w:rPr>
          <w:rFonts w:hint="eastAsia" w:ascii="宋体" w:hAnsi="宋体" w:cs="宋体"/>
          <w:bCs/>
          <w:color w:val="auto"/>
          <w:sz w:val="24"/>
          <w:szCs w:val="24"/>
          <w:u w:val="single"/>
        </w:rPr>
        <w:t xml:space="preserve">               </w:t>
      </w:r>
      <w:r>
        <w:rPr>
          <w:rFonts w:hint="eastAsia"/>
          <w:color w:val="auto"/>
          <w:sz w:val="24"/>
          <w:szCs w:val="24"/>
        </w:rPr>
        <w:t>（盖单位章）</w:t>
      </w:r>
    </w:p>
    <w:p>
      <w:pPr>
        <w:topLinePunct/>
        <w:spacing w:line="540" w:lineRule="exact"/>
        <w:ind w:right="-307" w:rightChars="-146" w:firstLine="2640" w:firstLineChars="1100"/>
        <w:rPr>
          <w:color w:val="auto"/>
          <w:sz w:val="24"/>
          <w:szCs w:val="24"/>
        </w:rPr>
      </w:pPr>
      <w:r>
        <w:rPr>
          <w:rFonts w:hint="eastAsia"/>
          <w:color w:val="auto"/>
          <w:sz w:val="24"/>
          <w:szCs w:val="24"/>
        </w:rPr>
        <w:t>法定代表人：</w:t>
      </w:r>
      <w:r>
        <w:rPr>
          <w:rFonts w:hint="eastAsia" w:ascii="宋体" w:hAnsi="宋体" w:cs="宋体"/>
          <w:bCs/>
          <w:color w:val="auto"/>
          <w:sz w:val="24"/>
          <w:szCs w:val="24"/>
          <w:u w:val="single"/>
        </w:rPr>
        <w:t xml:space="preserve">           </w:t>
      </w:r>
      <w:r>
        <w:rPr>
          <w:rFonts w:hint="eastAsia"/>
          <w:color w:val="auto"/>
          <w:sz w:val="24"/>
          <w:szCs w:val="24"/>
        </w:rPr>
        <w:t>（签字或印鉴）</w:t>
      </w:r>
    </w:p>
    <w:p>
      <w:pPr>
        <w:topLinePunct/>
        <w:spacing w:line="540" w:lineRule="exact"/>
        <w:ind w:right="-307" w:rightChars="-146" w:firstLine="2640" w:firstLineChars="1100"/>
        <w:rPr>
          <w:color w:val="auto"/>
          <w:sz w:val="24"/>
          <w:szCs w:val="24"/>
          <w:u w:val="single"/>
        </w:rPr>
      </w:pPr>
      <w:r>
        <w:rPr>
          <w:rFonts w:hint="eastAsia"/>
          <w:color w:val="auto"/>
          <w:sz w:val="24"/>
          <w:szCs w:val="24"/>
        </w:rPr>
        <w:t>身份证号码：</w:t>
      </w:r>
      <w:r>
        <w:rPr>
          <w:rFonts w:hint="eastAsia" w:ascii="宋体" w:hAnsi="宋体" w:cs="宋体"/>
          <w:bCs/>
          <w:color w:val="auto"/>
          <w:sz w:val="24"/>
          <w:szCs w:val="24"/>
          <w:u w:val="single"/>
        </w:rPr>
        <w:t xml:space="preserve">                      </w:t>
      </w:r>
    </w:p>
    <w:p>
      <w:pPr>
        <w:topLinePunct/>
        <w:spacing w:line="540" w:lineRule="exact"/>
        <w:ind w:right="-307" w:rightChars="-146" w:firstLine="2640" w:firstLineChars="1100"/>
        <w:rPr>
          <w:color w:val="auto"/>
          <w:sz w:val="24"/>
          <w:szCs w:val="24"/>
        </w:rPr>
      </w:pPr>
      <w:r>
        <w:rPr>
          <w:rFonts w:hint="eastAsia"/>
          <w:color w:val="auto"/>
          <w:sz w:val="24"/>
          <w:szCs w:val="24"/>
        </w:rPr>
        <w:t>委托代理人：</w:t>
      </w:r>
      <w:r>
        <w:rPr>
          <w:rFonts w:hint="eastAsia" w:ascii="宋体" w:hAnsi="宋体" w:cs="宋体"/>
          <w:bCs/>
          <w:color w:val="auto"/>
          <w:sz w:val="24"/>
          <w:szCs w:val="24"/>
          <w:u w:val="single"/>
        </w:rPr>
        <w:t xml:space="preserve">                </w:t>
      </w:r>
      <w:r>
        <w:rPr>
          <w:rFonts w:hint="eastAsia"/>
          <w:color w:val="auto"/>
          <w:sz w:val="24"/>
          <w:szCs w:val="24"/>
        </w:rPr>
        <w:t>（签字）</w:t>
      </w:r>
    </w:p>
    <w:p>
      <w:pPr>
        <w:topLinePunct/>
        <w:spacing w:line="540" w:lineRule="exact"/>
        <w:ind w:right="-307" w:rightChars="-146" w:firstLine="2640" w:firstLineChars="1100"/>
        <w:rPr>
          <w:color w:val="auto"/>
          <w:sz w:val="24"/>
          <w:szCs w:val="24"/>
        </w:rPr>
      </w:pPr>
      <w:r>
        <w:rPr>
          <w:rFonts w:hint="eastAsia"/>
          <w:color w:val="auto"/>
          <w:sz w:val="24"/>
          <w:szCs w:val="24"/>
        </w:rPr>
        <w:t>身份证号码：</w:t>
      </w:r>
      <w:r>
        <w:rPr>
          <w:rFonts w:hint="eastAsia" w:ascii="宋体" w:hAnsi="宋体" w:cs="宋体"/>
          <w:bCs/>
          <w:color w:val="auto"/>
          <w:sz w:val="24"/>
          <w:szCs w:val="24"/>
          <w:u w:val="single"/>
        </w:rPr>
        <w:t xml:space="preserve">                      </w:t>
      </w:r>
    </w:p>
    <w:p>
      <w:pPr>
        <w:topLinePunct/>
        <w:spacing w:line="540" w:lineRule="exact"/>
        <w:ind w:left="418" w:leftChars="199" w:right="-307" w:rightChars="-146" w:firstLine="3600" w:firstLineChars="1500"/>
        <w:jc w:val="right"/>
        <w:rPr>
          <w:color w:val="auto"/>
          <w:sz w:val="24"/>
          <w:szCs w:val="24"/>
        </w:rPr>
      </w:pPr>
    </w:p>
    <w:p>
      <w:pPr>
        <w:topLinePunct/>
        <w:spacing w:line="540" w:lineRule="exact"/>
        <w:ind w:left="418" w:leftChars="199" w:right="-307" w:rightChars="-146" w:firstLine="3600" w:firstLineChars="1500"/>
        <w:jc w:val="right"/>
        <w:rPr>
          <w:color w:val="auto"/>
          <w:sz w:val="24"/>
          <w:szCs w:val="24"/>
        </w:rPr>
      </w:pPr>
      <w:r>
        <w:rPr>
          <w:rFonts w:hint="eastAsia"/>
          <w:color w:val="auto"/>
          <w:sz w:val="24"/>
          <w:szCs w:val="24"/>
        </w:rPr>
        <w:t>年    月    日</w:t>
      </w:r>
    </w:p>
    <w:p>
      <w:pPr>
        <w:spacing w:line="360" w:lineRule="auto"/>
        <w:ind w:right="-307" w:rightChars="-146"/>
        <w:rPr>
          <w:color w:val="auto"/>
          <w:sz w:val="24"/>
          <w:szCs w:val="24"/>
          <w:u w:val="single"/>
        </w:rPr>
      </w:pPr>
    </w:p>
    <w:p>
      <w:pPr>
        <w:spacing w:line="300" w:lineRule="auto"/>
        <w:ind w:right="-307" w:rightChars="-146"/>
        <w:rPr>
          <w:color w:val="auto"/>
          <w:sz w:val="24"/>
          <w:szCs w:val="24"/>
        </w:rPr>
      </w:pPr>
      <w:r>
        <w:rPr>
          <w:rFonts w:hint="eastAsia"/>
          <w:color w:val="auto"/>
          <w:sz w:val="24"/>
          <w:szCs w:val="24"/>
        </w:rPr>
        <w:t>注：①本授权书仅适用于法定代表人不亲自参加而委托代理人参加的比选活动申请。</w:t>
      </w:r>
    </w:p>
    <w:p>
      <w:pPr>
        <w:ind w:firstLine="480" w:firstLineChars="200"/>
        <w:rPr>
          <w:rFonts w:hint="eastAsia"/>
          <w:color w:val="auto"/>
          <w:sz w:val="24"/>
          <w:szCs w:val="24"/>
        </w:rPr>
      </w:pPr>
      <w:r>
        <w:rPr>
          <w:rFonts w:hint="eastAsia"/>
          <w:color w:val="auto"/>
          <w:sz w:val="24"/>
          <w:szCs w:val="24"/>
        </w:rPr>
        <w:t>②委托代理人限为一人。</w:t>
      </w:r>
    </w:p>
    <w:p>
      <w:pPr>
        <w:pStyle w:val="5"/>
        <w:rPr>
          <w:rFonts w:hint="eastAsia"/>
          <w:color w:val="auto"/>
          <w:sz w:val="24"/>
          <w:szCs w:val="24"/>
        </w:rPr>
      </w:pPr>
    </w:p>
    <w:p>
      <w:pPr>
        <w:rPr>
          <w:rFonts w:hint="eastAsia"/>
          <w:color w:val="auto"/>
          <w:sz w:val="24"/>
          <w:szCs w:val="24"/>
        </w:rPr>
      </w:pPr>
    </w:p>
    <w:p>
      <w:pPr>
        <w:pStyle w:val="5"/>
        <w:rPr>
          <w:rFonts w:hint="eastAsia"/>
          <w:color w:val="auto"/>
          <w:sz w:val="24"/>
          <w:szCs w:val="24"/>
        </w:rPr>
      </w:pPr>
    </w:p>
    <w:p>
      <w:pPr>
        <w:rPr>
          <w:rFonts w:hint="eastAsia"/>
          <w:color w:val="auto"/>
          <w:sz w:val="24"/>
          <w:szCs w:val="24"/>
        </w:rPr>
      </w:pPr>
    </w:p>
    <w:p>
      <w:pPr>
        <w:pStyle w:val="5"/>
        <w:rPr>
          <w:rFonts w:hint="eastAsia"/>
          <w:color w:val="auto"/>
          <w:sz w:val="24"/>
          <w:szCs w:val="24"/>
        </w:rPr>
      </w:pPr>
    </w:p>
    <w:p>
      <w:pPr>
        <w:pStyle w:val="2"/>
        <w:keepNext/>
        <w:widowControl/>
        <w:autoSpaceDE w:val="0"/>
        <w:autoSpaceDN w:val="0"/>
        <w:adjustRightInd w:val="0"/>
        <w:snapToGrid w:val="0"/>
        <w:spacing w:line="360" w:lineRule="auto"/>
        <w:textAlignment w:val="baseline"/>
        <w:rPr>
          <w:rFonts w:hint="eastAsia" w:ascii="宋体" w:hAnsi="宋体"/>
          <w:color w:val="auto"/>
          <w:lang w:val="zh-CN"/>
        </w:rPr>
      </w:pPr>
      <w:bookmarkStart w:id="59" w:name="_Toc396236152"/>
      <w:bookmarkStart w:id="60" w:name="_Toc24540"/>
      <w:bookmarkStart w:id="61" w:name="_Toc4379"/>
      <w:bookmarkStart w:id="62" w:name="_Toc25839"/>
      <w:bookmarkStart w:id="63" w:name="_Toc4310"/>
      <w:bookmarkStart w:id="64" w:name="_Toc25960"/>
      <w:bookmarkStart w:id="65" w:name="_Toc13677"/>
      <w:bookmarkStart w:id="66" w:name="_Toc360630806"/>
      <w:bookmarkStart w:id="67" w:name="_Toc396236626"/>
      <w:bookmarkStart w:id="68" w:name="_Toc11807"/>
      <w:r>
        <w:rPr>
          <w:b/>
          <w:color w:val="auto"/>
          <w:kern w:val="0"/>
          <w:sz w:val="28"/>
          <w:szCs w:val="28"/>
        </w:rPr>
        <w:t>附件</w:t>
      </w:r>
      <w:r>
        <w:rPr>
          <w:rFonts w:hint="eastAsia"/>
          <w:b/>
          <w:color w:val="auto"/>
          <w:kern w:val="0"/>
          <w:sz w:val="28"/>
          <w:szCs w:val="28"/>
          <w:lang w:val="en-US" w:eastAsia="zh-CN"/>
        </w:rPr>
        <w:t>4</w:t>
      </w:r>
      <w:r>
        <w:rPr>
          <w:b/>
          <w:color w:val="auto"/>
          <w:kern w:val="0"/>
          <w:sz w:val="28"/>
          <w:szCs w:val="28"/>
        </w:rPr>
        <w:t>：</w:t>
      </w:r>
    </w:p>
    <w:p>
      <w:pPr>
        <w:pStyle w:val="3"/>
        <w:spacing w:before="0" w:after="0" w:line="360" w:lineRule="auto"/>
        <w:jc w:val="center"/>
        <w:rPr>
          <w:rFonts w:ascii="宋体" w:hAnsi="宋体"/>
          <w:color w:val="auto"/>
          <w:lang w:val="zh-CN"/>
        </w:rPr>
      </w:pPr>
      <w:r>
        <w:rPr>
          <w:rFonts w:hint="eastAsia" w:ascii="宋体" w:hAnsi="宋体"/>
          <w:color w:val="auto"/>
          <w:lang w:val="zh-CN"/>
        </w:rPr>
        <w:t>组织机构基本情况</w:t>
      </w:r>
      <w:bookmarkEnd w:id="59"/>
      <w:bookmarkEnd w:id="60"/>
      <w:bookmarkEnd w:id="61"/>
      <w:bookmarkEnd w:id="62"/>
      <w:bookmarkEnd w:id="63"/>
      <w:bookmarkEnd w:id="64"/>
      <w:bookmarkEnd w:id="65"/>
      <w:bookmarkEnd w:id="66"/>
      <w:bookmarkEnd w:id="67"/>
      <w:bookmarkEnd w:id="68"/>
    </w:p>
    <w:p>
      <w:pPr>
        <w:spacing w:line="360" w:lineRule="auto"/>
        <w:rPr>
          <w:color w:val="auto"/>
        </w:rPr>
      </w:pPr>
      <w:bookmarkStart w:id="69" w:name="_Toc19625881"/>
      <w:bookmarkStart w:id="70" w:name="_Toc492300729"/>
      <w:r>
        <w:rPr>
          <w:rFonts w:ascii="宋体" w:hAnsi="宋体"/>
          <w:color w:val="auto"/>
          <w:sz w:val="24"/>
        </w:rPr>
        <w:t>（一）基本情况表</w:t>
      </w:r>
      <w:bookmarkEnd w:id="69"/>
      <w:bookmarkEnd w:id="70"/>
    </w:p>
    <w:tbl>
      <w:tblPr>
        <w:tblStyle w:val="13"/>
        <w:tblW w:w="8208" w:type="dxa"/>
        <w:tblInd w:w="116" w:type="dxa"/>
        <w:tblLayout w:type="fixed"/>
        <w:tblCellMar>
          <w:top w:w="0" w:type="dxa"/>
          <w:left w:w="0" w:type="dxa"/>
          <w:bottom w:w="0" w:type="dxa"/>
          <w:right w:w="0" w:type="dxa"/>
        </w:tblCellMar>
      </w:tblPr>
      <w:tblGrid>
        <w:gridCol w:w="2175"/>
        <w:gridCol w:w="944"/>
        <w:gridCol w:w="2410"/>
        <w:gridCol w:w="1135"/>
        <w:gridCol w:w="1544"/>
      </w:tblGrid>
      <w:tr>
        <w:tblPrEx>
          <w:tblCellMar>
            <w:top w:w="0" w:type="dxa"/>
            <w:left w:w="0" w:type="dxa"/>
            <w:bottom w:w="0" w:type="dxa"/>
            <w:right w:w="0" w:type="dxa"/>
          </w:tblCellMar>
        </w:tblPrEx>
        <w:trPr>
          <w:trHeight w:val="451" w:hRule="exact"/>
        </w:trPr>
        <w:tc>
          <w:tcPr>
            <w:tcW w:w="217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555"/>
              <w:rPr>
                <w:rFonts w:ascii="宋体" w:hAnsi="宋体"/>
                <w:color w:val="auto"/>
              </w:rPr>
            </w:pPr>
            <w:r>
              <w:rPr>
                <w:rFonts w:hint="eastAsia" w:ascii="宋体" w:hAnsi="宋体" w:cs="Microsoft JhengHei"/>
                <w:color w:val="auto"/>
                <w:szCs w:val="21"/>
              </w:rPr>
              <w:t>申请</w:t>
            </w:r>
            <w:r>
              <w:rPr>
                <w:rFonts w:hint="eastAsia" w:ascii="宋体" w:hAnsi="宋体" w:cs="Microsoft JhengHei"/>
                <w:color w:val="auto"/>
                <w:spacing w:val="-3"/>
                <w:szCs w:val="21"/>
              </w:rPr>
              <w:t>人</w:t>
            </w:r>
            <w:r>
              <w:rPr>
                <w:rFonts w:hint="eastAsia" w:ascii="宋体" w:hAnsi="宋体" w:cs="Microsoft JhengHei"/>
                <w:color w:val="auto"/>
                <w:szCs w:val="21"/>
              </w:rPr>
              <w:t>名称</w:t>
            </w:r>
          </w:p>
        </w:tc>
        <w:tc>
          <w:tcPr>
            <w:tcW w:w="6033"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449" w:hRule="exact"/>
        </w:trPr>
        <w:tc>
          <w:tcPr>
            <w:tcW w:w="217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661"/>
              <w:rPr>
                <w:rFonts w:ascii="宋体" w:hAnsi="宋体"/>
                <w:color w:val="auto"/>
              </w:rPr>
            </w:pPr>
            <w:r>
              <w:rPr>
                <w:rFonts w:hint="eastAsia" w:ascii="宋体" w:hAnsi="宋体" w:cs="Microsoft JhengHei"/>
                <w:color w:val="auto"/>
                <w:szCs w:val="21"/>
              </w:rPr>
              <w:t>注册</w:t>
            </w:r>
            <w:r>
              <w:rPr>
                <w:rFonts w:hint="eastAsia" w:ascii="宋体" w:hAnsi="宋体" w:cs="Microsoft JhengHei"/>
                <w:color w:val="auto"/>
                <w:spacing w:val="-3"/>
                <w:szCs w:val="21"/>
              </w:rPr>
              <w:t>资金</w:t>
            </w:r>
          </w:p>
        </w:tc>
        <w:tc>
          <w:tcPr>
            <w:tcW w:w="3354"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c>
          <w:tcPr>
            <w:tcW w:w="113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140"/>
              <w:rPr>
                <w:rFonts w:ascii="宋体" w:hAnsi="宋体"/>
                <w:color w:val="auto"/>
              </w:rPr>
            </w:pPr>
            <w:r>
              <w:rPr>
                <w:rFonts w:hint="eastAsia" w:ascii="宋体" w:hAnsi="宋体" w:cs="Microsoft JhengHei"/>
                <w:color w:val="auto"/>
                <w:szCs w:val="21"/>
              </w:rPr>
              <w:t>成立</w:t>
            </w:r>
            <w:r>
              <w:rPr>
                <w:rFonts w:hint="eastAsia" w:ascii="宋体" w:hAnsi="宋体" w:cs="Microsoft JhengHei"/>
                <w:color w:val="auto"/>
                <w:spacing w:val="-3"/>
                <w:szCs w:val="21"/>
              </w:rPr>
              <w:t>时</w:t>
            </w:r>
            <w:r>
              <w:rPr>
                <w:rFonts w:hint="eastAsia" w:ascii="宋体" w:hAnsi="宋体" w:cs="Microsoft JhengHei"/>
                <w:color w:val="auto"/>
                <w:szCs w:val="21"/>
              </w:rPr>
              <w:t>间</w:t>
            </w:r>
          </w:p>
        </w:tc>
        <w:tc>
          <w:tcPr>
            <w:tcW w:w="1544"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451" w:hRule="exact"/>
        </w:trPr>
        <w:tc>
          <w:tcPr>
            <w:tcW w:w="217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661"/>
              <w:rPr>
                <w:rFonts w:ascii="宋体" w:hAnsi="宋体"/>
                <w:color w:val="auto"/>
              </w:rPr>
            </w:pPr>
            <w:r>
              <w:rPr>
                <w:rFonts w:hint="eastAsia" w:ascii="宋体" w:hAnsi="宋体" w:cs="Microsoft JhengHei"/>
                <w:color w:val="auto"/>
                <w:szCs w:val="21"/>
              </w:rPr>
              <w:t>注册</w:t>
            </w:r>
            <w:r>
              <w:rPr>
                <w:rFonts w:hint="eastAsia" w:ascii="宋体" w:hAnsi="宋体" w:cs="Microsoft JhengHei"/>
                <w:color w:val="auto"/>
                <w:spacing w:val="-3"/>
                <w:szCs w:val="21"/>
              </w:rPr>
              <w:t>地</w:t>
            </w:r>
            <w:r>
              <w:rPr>
                <w:rFonts w:hint="eastAsia" w:ascii="宋体" w:hAnsi="宋体" w:cs="Microsoft JhengHei"/>
                <w:color w:val="auto"/>
                <w:szCs w:val="21"/>
              </w:rPr>
              <w:t>址</w:t>
            </w:r>
          </w:p>
        </w:tc>
        <w:tc>
          <w:tcPr>
            <w:tcW w:w="6033"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449" w:hRule="exact"/>
        </w:trPr>
        <w:tc>
          <w:tcPr>
            <w:tcW w:w="217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661"/>
              <w:rPr>
                <w:rFonts w:ascii="宋体" w:hAnsi="宋体"/>
                <w:color w:val="auto"/>
              </w:rPr>
            </w:pPr>
            <w:r>
              <w:rPr>
                <w:rFonts w:hint="eastAsia" w:ascii="宋体" w:hAnsi="宋体" w:cs="Microsoft JhengHei"/>
                <w:color w:val="auto"/>
                <w:szCs w:val="21"/>
              </w:rPr>
              <w:t>邮政</w:t>
            </w:r>
            <w:r>
              <w:rPr>
                <w:rFonts w:hint="eastAsia" w:ascii="宋体" w:hAnsi="宋体" w:cs="Microsoft JhengHei"/>
                <w:color w:val="auto"/>
                <w:spacing w:val="-3"/>
                <w:szCs w:val="21"/>
              </w:rPr>
              <w:t>编</w:t>
            </w:r>
            <w:r>
              <w:rPr>
                <w:rFonts w:hint="eastAsia" w:ascii="宋体" w:hAnsi="宋体" w:cs="Microsoft JhengHei"/>
                <w:color w:val="auto"/>
                <w:szCs w:val="21"/>
              </w:rPr>
              <w:t>码</w:t>
            </w:r>
          </w:p>
        </w:tc>
        <w:tc>
          <w:tcPr>
            <w:tcW w:w="3354"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c>
          <w:tcPr>
            <w:tcW w:w="113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140"/>
              <w:rPr>
                <w:rFonts w:ascii="宋体" w:hAnsi="宋体"/>
                <w:color w:val="auto"/>
              </w:rPr>
            </w:pPr>
            <w:r>
              <w:rPr>
                <w:rFonts w:hint="eastAsia" w:ascii="宋体" w:hAnsi="宋体" w:cs="Microsoft JhengHei"/>
                <w:color w:val="auto"/>
                <w:szCs w:val="21"/>
              </w:rPr>
              <w:t>员工</w:t>
            </w:r>
            <w:r>
              <w:rPr>
                <w:rFonts w:hint="eastAsia" w:ascii="宋体" w:hAnsi="宋体" w:cs="Microsoft JhengHei"/>
                <w:color w:val="auto"/>
                <w:spacing w:val="-3"/>
                <w:szCs w:val="21"/>
              </w:rPr>
              <w:t>总</w:t>
            </w:r>
            <w:r>
              <w:rPr>
                <w:rFonts w:hint="eastAsia" w:ascii="宋体" w:hAnsi="宋体" w:cs="Microsoft JhengHei"/>
                <w:color w:val="auto"/>
                <w:szCs w:val="21"/>
              </w:rPr>
              <w:t>数</w:t>
            </w:r>
          </w:p>
        </w:tc>
        <w:tc>
          <w:tcPr>
            <w:tcW w:w="1544"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451" w:hRule="exact"/>
        </w:trPr>
        <w:tc>
          <w:tcPr>
            <w:tcW w:w="2175" w:type="dxa"/>
            <w:vMerge w:val="restart"/>
            <w:tcBorders>
              <w:top w:val="single" w:color="000000" w:sz="4" w:space="0"/>
              <w:left w:val="single" w:color="000000" w:sz="4" w:space="0"/>
              <w:bottom w:val="single" w:color="000000" w:sz="4" w:space="0"/>
              <w:right w:val="single" w:color="000000" w:sz="4" w:space="0"/>
            </w:tcBorders>
          </w:tcPr>
          <w:p>
            <w:pPr>
              <w:pStyle w:val="20"/>
              <w:kinsoku w:val="0"/>
              <w:overflowPunct w:val="0"/>
              <w:spacing w:before="10" w:line="260" w:lineRule="exact"/>
              <w:rPr>
                <w:rFonts w:ascii="宋体" w:hAnsi="宋体"/>
                <w:color w:val="auto"/>
                <w:sz w:val="26"/>
                <w:szCs w:val="26"/>
              </w:rPr>
            </w:pPr>
          </w:p>
          <w:p>
            <w:pPr>
              <w:pStyle w:val="20"/>
              <w:kinsoku w:val="0"/>
              <w:overflowPunct w:val="0"/>
              <w:ind w:left="661"/>
              <w:rPr>
                <w:rFonts w:ascii="宋体" w:hAnsi="宋体"/>
                <w:color w:val="auto"/>
              </w:rPr>
            </w:pPr>
            <w:r>
              <w:rPr>
                <w:rFonts w:hint="eastAsia" w:ascii="宋体" w:hAnsi="宋体" w:cs="Microsoft JhengHei"/>
                <w:color w:val="auto"/>
                <w:szCs w:val="21"/>
              </w:rPr>
              <w:t>联系</w:t>
            </w:r>
            <w:r>
              <w:rPr>
                <w:rFonts w:hint="eastAsia" w:ascii="宋体" w:hAnsi="宋体" w:cs="Microsoft JhengHei"/>
                <w:color w:val="auto"/>
                <w:spacing w:val="-3"/>
                <w:szCs w:val="21"/>
              </w:rPr>
              <w:t>方</w:t>
            </w:r>
            <w:r>
              <w:rPr>
                <w:rFonts w:hint="eastAsia" w:ascii="宋体" w:hAnsi="宋体" w:cs="Microsoft JhengHei"/>
                <w:color w:val="auto"/>
                <w:szCs w:val="21"/>
              </w:rPr>
              <w:t>式</w:t>
            </w:r>
          </w:p>
        </w:tc>
        <w:tc>
          <w:tcPr>
            <w:tcW w:w="944"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147"/>
              <w:rPr>
                <w:rFonts w:ascii="宋体" w:hAnsi="宋体"/>
                <w:color w:val="auto"/>
              </w:rPr>
            </w:pPr>
            <w:r>
              <w:rPr>
                <w:rFonts w:hint="eastAsia" w:ascii="宋体" w:hAnsi="宋体" w:cs="Microsoft JhengHei"/>
                <w:color w:val="auto"/>
                <w:szCs w:val="21"/>
              </w:rPr>
              <w:t>联系人</w:t>
            </w:r>
          </w:p>
        </w:tc>
        <w:tc>
          <w:tcPr>
            <w:tcW w:w="2410"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c>
          <w:tcPr>
            <w:tcW w:w="113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351"/>
              <w:rPr>
                <w:rFonts w:ascii="宋体" w:hAnsi="宋体"/>
                <w:color w:val="auto"/>
              </w:rPr>
            </w:pPr>
            <w:r>
              <w:rPr>
                <w:rFonts w:hint="eastAsia" w:ascii="宋体" w:hAnsi="宋体" w:cs="Microsoft JhengHei"/>
                <w:color w:val="auto"/>
                <w:szCs w:val="21"/>
              </w:rPr>
              <w:t>电话</w:t>
            </w:r>
          </w:p>
        </w:tc>
        <w:tc>
          <w:tcPr>
            <w:tcW w:w="1544"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449" w:hRule="exact"/>
        </w:trPr>
        <w:tc>
          <w:tcPr>
            <w:tcW w:w="2175"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c>
          <w:tcPr>
            <w:tcW w:w="944"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253"/>
              <w:rPr>
                <w:rFonts w:ascii="宋体" w:hAnsi="宋体"/>
                <w:color w:val="auto"/>
              </w:rPr>
            </w:pPr>
            <w:r>
              <w:rPr>
                <w:rFonts w:hint="eastAsia" w:ascii="宋体" w:hAnsi="宋体" w:cs="Microsoft JhengHei"/>
                <w:color w:val="auto"/>
                <w:szCs w:val="21"/>
              </w:rPr>
              <w:t>网址</w:t>
            </w:r>
          </w:p>
        </w:tc>
        <w:tc>
          <w:tcPr>
            <w:tcW w:w="2410"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c>
          <w:tcPr>
            <w:tcW w:w="113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351"/>
              <w:rPr>
                <w:rFonts w:ascii="宋体" w:hAnsi="宋体"/>
                <w:color w:val="auto"/>
              </w:rPr>
            </w:pPr>
            <w:r>
              <w:rPr>
                <w:rFonts w:hint="eastAsia" w:ascii="宋体" w:hAnsi="宋体" w:cs="Microsoft JhengHei"/>
                <w:color w:val="auto"/>
                <w:szCs w:val="21"/>
              </w:rPr>
              <w:t>传真</w:t>
            </w:r>
          </w:p>
        </w:tc>
        <w:tc>
          <w:tcPr>
            <w:tcW w:w="1544"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890" w:hRule="exact"/>
        </w:trPr>
        <w:tc>
          <w:tcPr>
            <w:tcW w:w="217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2"/>
              <w:jc w:val="center"/>
              <w:rPr>
                <w:rFonts w:ascii="宋体" w:hAnsi="宋体" w:cs="Microsoft JhengHei"/>
                <w:color w:val="auto"/>
                <w:szCs w:val="21"/>
              </w:rPr>
            </w:pPr>
            <w:r>
              <w:rPr>
                <w:rFonts w:hint="eastAsia" w:ascii="宋体" w:hAnsi="宋体" w:cs="Microsoft JhengHei"/>
                <w:color w:val="auto"/>
                <w:szCs w:val="21"/>
              </w:rPr>
              <w:t>法定</w:t>
            </w:r>
            <w:r>
              <w:rPr>
                <w:rFonts w:hint="eastAsia" w:ascii="宋体" w:hAnsi="宋体" w:cs="Microsoft JhengHei"/>
                <w:color w:val="auto"/>
                <w:spacing w:val="-3"/>
                <w:szCs w:val="21"/>
              </w:rPr>
              <w:t>代</w:t>
            </w:r>
            <w:r>
              <w:rPr>
                <w:rFonts w:hint="eastAsia" w:ascii="宋体" w:hAnsi="宋体" w:cs="Microsoft JhengHei"/>
                <w:color w:val="auto"/>
                <w:szCs w:val="21"/>
              </w:rPr>
              <w:t>表人</w:t>
            </w:r>
          </w:p>
          <w:p>
            <w:pPr>
              <w:pStyle w:val="20"/>
              <w:kinsoku w:val="0"/>
              <w:overflowPunct w:val="0"/>
              <w:spacing w:before="80"/>
              <w:ind w:right="105"/>
              <w:jc w:val="center"/>
              <w:rPr>
                <w:rFonts w:ascii="宋体" w:hAnsi="宋体"/>
                <w:color w:val="auto"/>
              </w:rPr>
            </w:pPr>
            <w:r>
              <w:rPr>
                <w:rFonts w:hint="eastAsia" w:ascii="宋体" w:hAnsi="宋体" w:cs="Microsoft JhengHei"/>
                <w:color w:val="auto"/>
                <w:szCs w:val="21"/>
              </w:rPr>
              <w:t>（单</w:t>
            </w:r>
            <w:r>
              <w:rPr>
                <w:rFonts w:hint="eastAsia" w:ascii="宋体" w:hAnsi="宋体" w:cs="Microsoft JhengHei"/>
                <w:color w:val="auto"/>
                <w:spacing w:val="-3"/>
                <w:szCs w:val="21"/>
              </w:rPr>
              <w:t>位</w:t>
            </w:r>
            <w:r>
              <w:rPr>
                <w:rFonts w:hint="eastAsia" w:ascii="宋体" w:hAnsi="宋体" w:cs="Microsoft JhengHei"/>
                <w:color w:val="auto"/>
                <w:szCs w:val="21"/>
              </w:rPr>
              <w:t>负</w:t>
            </w:r>
            <w:r>
              <w:rPr>
                <w:rFonts w:hint="eastAsia" w:ascii="宋体" w:hAnsi="宋体" w:cs="Microsoft JhengHei"/>
                <w:color w:val="auto"/>
                <w:spacing w:val="-3"/>
                <w:szCs w:val="21"/>
              </w:rPr>
              <w:t>责</w:t>
            </w:r>
            <w:r>
              <w:rPr>
                <w:rFonts w:hint="eastAsia" w:ascii="宋体" w:hAnsi="宋体" w:cs="Microsoft JhengHei"/>
                <w:color w:val="auto"/>
                <w:szCs w:val="21"/>
              </w:rPr>
              <w:t>人）</w:t>
            </w:r>
          </w:p>
        </w:tc>
        <w:tc>
          <w:tcPr>
            <w:tcW w:w="944"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5" w:line="260" w:lineRule="exact"/>
              <w:rPr>
                <w:rFonts w:ascii="宋体" w:hAnsi="宋体"/>
                <w:color w:val="auto"/>
                <w:sz w:val="26"/>
                <w:szCs w:val="26"/>
              </w:rPr>
            </w:pPr>
          </w:p>
          <w:p>
            <w:pPr>
              <w:pStyle w:val="20"/>
              <w:kinsoku w:val="0"/>
              <w:overflowPunct w:val="0"/>
              <w:ind w:left="253"/>
              <w:rPr>
                <w:rFonts w:ascii="宋体" w:hAnsi="宋体"/>
                <w:color w:val="auto"/>
              </w:rPr>
            </w:pPr>
            <w:r>
              <w:rPr>
                <w:rFonts w:hint="eastAsia" w:ascii="宋体" w:hAnsi="宋体" w:cs="Microsoft JhengHei"/>
                <w:color w:val="auto"/>
                <w:szCs w:val="21"/>
              </w:rPr>
              <w:t>姓名</w:t>
            </w:r>
          </w:p>
        </w:tc>
        <w:tc>
          <w:tcPr>
            <w:tcW w:w="2410"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c>
          <w:tcPr>
            <w:tcW w:w="113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5" w:line="260" w:lineRule="exact"/>
              <w:rPr>
                <w:rFonts w:ascii="宋体" w:hAnsi="宋体"/>
                <w:color w:val="auto"/>
                <w:sz w:val="26"/>
                <w:szCs w:val="26"/>
              </w:rPr>
            </w:pPr>
          </w:p>
          <w:p>
            <w:pPr>
              <w:pStyle w:val="20"/>
              <w:kinsoku w:val="0"/>
              <w:overflowPunct w:val="0"/>
              <w:ind w:left="351"/>
              <w:rPr>
                <w:rFonts w:ascii="宋体" w:hAnsi="宋体"/>
                <w:color w:val="auto"/>
              </w:rPr>
            </w:pPr>
            <w:r>
              <w:rPr>
                <w:rFonts w:hint="eastAsia" w:ascii="宋体" w:hAnsi="宋体" w:cs="Microsoft JhengHei"/>
                <w:color w:val="auto"/>
                <w:szCs w:val="21"/>
              </w:rPr>
              <w:t>电话</w:t>
            </w:r>
          </w:p>
        </w:tc>
        <w:tc>
          <w:tcPr>
            <w:tcW w:w="1544"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451" w:hRule="exact"/>
        </w:trPr>
        <w:tc>
          <w:tcPr>
            <w:tcW w:w="217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241"/>
              <w:rPr>
                <w:rFonts w:ascii="宋体" w:hAnsi="宋体"/>
                <w:color w:val="auto"/>
              </w:rPr>
            </w:pPr>
            <w:r>
              <w:rPr>
                <w:rFonts w:hint="eastAsia" w:ascii="宋体" w:hAnsi="宋体" w:cs="Microsoft JhengHei"/>
                <w:color w:val="auto"/>
                <w:szCs w:val="21"/>
              </w:rPr>
              <w:t>基本</w:t>
            </w:r>
            <w:r>
              <w:rPr>
                <w:rFonts w:hint="eastAsia" w:ascii="宋体" w:hAnsi="宋体" w:cs="Microsoft JhengHei"/>
                <w:color w:val="auto"/>
                <w:spacing w:val="-3"/>
                <w:szCs w:val="21"/>
              </w:rPr>
              <w:t>账</w:t>
            </w:r>
            <w:r>
              <w:rPr>
                <w:rFonts w:hint="eastAsia" w:ascii="宋体" w:hAnsi="宋体" w:cs="Microsoft JhengHei"/>
                <w:color w:val="auto"/>
                <w:szCs w:val="21"/>
              </w:rPr>
              <w:t>户</w:t>
            </w:r>
            <w:r>
              <w:rPr>
                <w:rFonts w:hint="eastAsia" w:ascii="宋体" w:hAnsi="宋体" w:cs="Microsoft JhengHei"/>
                <w:color w:val="auto"/>
                <w:spacing w:val="-3"/>
                <w:szCs w:val="21"/>
              </w:rPr>
              <w:t>开</w:t>
            </w:r>
            <w:r>
              <w:rPr>
                <w:rFonts w:hint="eastAsia" w:ascii="宋体" w:hAnsi="宋体" w:cs="Microsoft JhengHei"/>
                <w:color w:val="auto"/>
                <w:szCs w:val="21"/>
              </w:rPr>
              <w:t>户</w:t>
            </w:r>
            <w:r>
              <w:rPr>
                <w:rFonts w:hint="eastAsia" w:ascii="宋体" w:hAnsi="宋体" w:cs="Microsoft JhengHei"/>
                <w:color w:val="auto"/>
                <w:spacing w:val="-3"/>
                <w:szCs w:val="21"/>
              </w:rPr>
              <w:t>银</w:t>
            </w:r>
            <w:r>
              <w:rPr>
                <w:rFonts w:hint="eastAsia" w:ascii="宋体" w:hAnsi="宋体" w:cs="Microsoft JhengHei"/>
                <w:color w:val="auto"/>
                <w:szCs w:val="21"/>
              </w:rPr>
              <w:t>行</w:t>
            </w:r>
          </w:p>
        </w:tc>
        <w:tc>
          <w:tcPr>
            <w:tcW w:w="6033"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449" w:hRule="exact"/>
        </w:trPr>
        <w:tc>
          <w:tcPr>
            <w:tcW w:w="217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241"/>
              <w:rPr>
                <w:rFonts w:ascii="宋体" w:hAnsi="宋体"/>
                <w:color w:val="auto"/>
              </w:rPr>
            </w:pPr>
            <w:r>
              <w:rPr>
                <w:rFonts w:hint="eastAsia" w:ascii="宋体" w:hAnsi="宋体" w:cs="Microsoft JhengHei"/>
                <w:color w:val="auto"/>
                <w:szCs w:val="21"/>
              </w:rPr>
              <w:t>基本</w:t>
            </w:r>
            <w:r>
              <w:rPr>
                <w:rFonts w:hint="eastAsia" w:ascii="宋体" w:hAnsi="宋体" w:cs="Microsoft JhengHei"/>
                <w:color w:val="auto"/>
                <w:spacing w:val="-3"/>
                <w:szCs w:val="21"/>
              </w:rPr>
              <w:t>账</w:t>
            </w:r>
            <w:r>
              <w:rPr>
                <w:rFonts w:hint="eastAsia" w:ascii="宋体" w:hAnsi="宋体" w:cs="Microsoft JhengHei"/>
                <w:color w:val="auto"/>
                <w:szCs w:val="21"/>
              </w:rPr>
              <w:t>户</w:t>
            </w:r>
            <w:r>
              <w:rPr>
                <w:rFonts w:hint="eastAsia" w:ascii="宋体" w:hAnsi="宋体" w:cs="Microsoft JhengHei"/>
                <w:color w:val="auto"/>
                <w:spacing w:val="-3"/>
                <w:szCs w:val="21"/>
              </w:rPr>
              <w:t>银</w:t>
            </w:r>
            <w:r>
              <w:rPr>
                <w:rFonts w:hint="eastAsia" w:ascii="宋体" w:hAnsi="宋体" w:cs="Microsoft JhengHei"/>
                <w:color w:val="auto"/>
                <w:szCs w:val="21"/>
              </w:rPr>
              <w:t>行</w:t>
            </w:r>
            <w:r>
              <w:rPr>
                <w:rFonts w:hint="eastAsia" w:ascii="宋体" w:hAnsi="宋体" w:cs="Microsoft JhengHei"/>
                <w:color w:val="auto"/>
                <w:spacing w:val="-3"/>
                <w:szCs w:val="21"/>
              </w:rPr>
              <w:t>账</w:t>
            </w:r>
            <w:r>
              <w:rPr>
                <w:rFonts w:hint="eastAsia" w:ascii="宋体" w:hAnsi="宋体" w:cs="Microsoft JhengHei"/>
                <w:color w:val="auto"/>
                <w:szCs w:val="21"/>
              </w:rPr>
              <w:t>号</w:t>
            </w:r>
          </w:p>
        </w:tc>
        <w:tc>
          <w:tcPr>
            <w:tcW w:w="6033"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451" w:hRule="exact"/>
        </w:trPr>
        <w:tc>
          <w:tcPr>
            <w:tcW w:w="217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44"/>
              <w:ind w:left="450"/>
              <w:rPr>
                <w:rFonts w:ascii="宋体" w:hAnsi="宋体"/>
                <w:color w:val="auto"/>
              </w:rPr>
            </w:pPr>
            <w:r>
              <w:rPr>
                <w:rFonts w:hint="eastAsia" w:ascii="宋体" w:hAnsi="宋体" w:cs="Microsoft JhengHei"/>
                <w:color w:val="auto"/>
                <w:szCs w:val="21"/>
              </w:rPr>
              <w:t>近三</w:t>
            </w:r>
            <w:r>
              <w:rPr>
                <w:rFonts w:hint="eastAsia" w:ascii="宋体" w:hAnsi="宋体" w:cs="Microsoft JhengHei"/>
                <w:color w:val="auto"/>
                <w:spacing w:val="-3"/>
                <w:szCs w:val="21"/>
              </w:rPr>
              <w:t>年</w:t>
            </w:r>
            <w:r>
              <w:rPr>
                <w:rFonts w:hint="eastAsia" w:ascii="宋体" w:hAnsi="宋体" w:cs="Microsoft JhengHei"/>
                <w:color w:val="auto"/>
                <w:szCs w:val="21"/>
              </w:rPr>
              <w:t>营</w:t>
            </w:r>
            <w:r>
              <w:rPr>
                <w:rFonts w:hint="eastAsia" w:ascii="宋体" w:hAnsi="宋体" w:cs="Microsoft JhengHei"/>
                <w:color w:val="auto"/>
                <w:spacing w:val="-3"/>
                <w:szCs w:val="21"/>
              </w:rPr>
              <w:t>业</w:t>
            </w:r>
            <w:r>
              <w:rPr>
                <w:rFonts w:hint="eastAsia" w:ascii="宋体" w:hAnsi="宋体" w:cs="Microsoft JhengHei"/>
                <w:color w:val="auto"/>
                <w:szCs w:val="21"/>
              </w:rPr>
              <w:t>额</w:t>
            </w:r>
          </w:p>
        </w:tc>
        <w:tc>
          <w:tcPr>
            <w:tcW w:w="6033"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2630" w:hRule="exact"/>
        </w:trPr>
        <w:tc>
          <w:tcPr>
            <w:tcW w:w="2175" w:type="dxa"/>
            <w:tcBorders>
              <w:top w:val="single" w:color="000000" w:sz="4" w:space="0"/>
              <w:left w:val="single" w:color="000000" w:sz="4" w:space="0"/>
              <w:bottom w:val="single" w:color="000000" w:sz="4" w:space="0"/>
              <w:right w:val="single" w:color="000000" w:sz="4" w:space="0"/>
            </w:tcBorders>
            <w:vAlign w:val="center"/>
          </w:tcPr>
          <w:p>
            <w:pPr>
              <w:pStyle w:val="20"/>
              <w:kinsoku w:val="0"/>
              <w:overflowPunct w:val="0"/>
              <w:spacing w:before="44"/>
              <w:ind w:left="135"/>
              <w:jc w:val="center"/>
              <w:rPr>
                <w:rFonts w:ascii="宋体" w:hAnsi="宋体" w:cs="Microsoft JhengHei"/>
                <w:color w:val="auto"/>
                <w:szCs w:val="21"/>
              </w:rPr>
            </w:pPr>
            <w:r>
              <w:rPr>
                <w:rFonts w:hint="eastAsia" w:ascii="宋体" w:hAnsi="宋体" w:cs="Microsoft JhengHei"/>
                <w:color w:val="auto"/>
                <w:szCs w:val="21"/>
              </w:rPr>
              <w:t>企</w:t>
            </w:r>
            <w:r>
              <w:rPr>
                <w:rFonts w:hint="eastAsia" w:ascii="宋体" w:hAnsi="宋体" w:cs="Microsoft JhengHei"/>
                <w:color w:val="auto"/>
                <w:spacing w:val="-3"/>
                <w:szCs w:val="21"/>
              </w:rPr>
              <w:t>业</w:t>
            </w:r>
            <w:r>
              <w:rPr>
                <w:rFonts w:hint="eastAsia" w:ascii="宋体" w:hAnsi="宋体" w:cs="Microsoft JhengHei"/>
                <w:color w:val="auto"/>
                <w:szCs w:val="21"/>
              </w:rPr>
              <w:t>情况</w:t>
            </w:r>
          </w:p>
          <w:p>
            <w:pPr>
              <w:pStyle w:val="20"/>
              <w:kinsoku w:val="0"/>
              <w:overflowPunct w:val="0"/>
              <w:spacing w:line="349" w:lineRule="exact"/>
              <w:ind w:left="83"/>
              <w:jc w:val="center"/>
              <w:rPr>
                <w:rFonts w:ascii="宋体" w:hAnsi="宋体"/>
                <w:color w:val="auto"/>
              </w:rPr>
            </w:pPr>
          </w:p>
        </w:tc>
        <w:tc>
          <w:tcPr>
            <w:tcW w:w="6033"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2284" w:hRule="exact"/>
        </w:trPr>
        <w:tc>
          <w:tcPr>
            <w:tcW w:w="2175" w:type="dxa"/>
            <w:tcBorders>
              <w:top w:val="single" w:color="000000" w:sz="4" w:space="0"/>
              <w:left w:val="single" w:color="000000" w:sz="4" w:space="0"/>
              <w:bottom w:val="single" w:color="000000" w:sz="4" w:space="0"/>
              <w:right w:val="single" w:color="000000" w:sz="4" w:space="0"/>
            </w:tcBorders>
            <w:vAlign w:val="center"/>
          </w:tcPr>
          <w:p>
            <w:pPr>
              <w:pStyle w:val="20"/>
              <w:kinsoku w:val="0"/>
              <w:overflowPunct w:val="0"/>
              <w:spacing w:before="44"/>
              <w:ind w:left="135"/>
              <w:jc w:val="center"/>
              <w:rPr>
                <w:rFonts w:ascii="宋体" w:hAnsi="宋体"/>
                <w:color w:val="auto"/>
              </w:rPr>
            </w:pPr>
            <w:r>
              <w:rPr>
                <w:rFonts w:hint="eastAsia" w:ascii="宋体" w:hAnsi="宋体" w:cs="宋体"/>
                <w:color w:val="auto"/>
                <w:szCs w:val="21"/>
                <w:lang w:eastAsia="zh-CN"/>
              </w:rPr>
              <w:t>本标段单位介绍</w:t>
            </w:r>
          </w:p>
        </w:tc>
        <w:tc>
          <w:tcPr>
            <w:tcW w:w="6033"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bl>
    <w:p>
      <w:pPr>
        <w:spacing w:line="300" w:lineRule="auto"/>
        <w:rPr>
          <w:rFonts w:hint="eastAsia"/>
          <w:color w:val="auto"/>
          <w:sz w:val="24"/>
          <w:szCs w:val="24"/>
          <w:lang w:val="en-US" w:eastAsia="zh-CN"/>
        </w:rPr>
      </w:pPr>
      <w:r>
        <w:rPr>
          <w:rFonts w:hint="eastAsia"/>
          <w:color w:val="auto"/>
          <w:sz w:val="24"/>
          <w:szCs w:val="24"/>
        </w:rPr>
        <w:t>注：后附营业执照</w:t>
      </w:r>
      <w:r>
        <w:rPr>
          <w:rFonts w:hint="eastAsia"/>
          <w:color w:val="auto"/>
          <w:sz w:val="24"/>
          <w:szCs w:val="24"/>
          <w:lang w:eastAsia="zh-CN"/>
        </w:rPr>
        <w:t>、资质证书（如有）、</w:t>
      </w:r>
      <w:r>
        <w:rPr>
          <w:rFonts w:hint="eastAsia"/>
          <w:color w:val="auto"/>
          <w:sz w:val="24"/>
          <w:szCs w:val="24"/>
          <w:lang w:val="en-US" w:eastAsia="zh-CN"/>
        </w:rPr>
        <w:t>财务审计报告等</w:t>
      </w:r>
    </w:p>
    <w:p>
      <w:pPr>
        <w:spacing w:line="300" w:lineRule="auto"/>
        <w:rPr>
          <w:rFonts w:hint="eastAsia"/>
          <w:color w:val="auto"/>
          <w:sz w:val="24"/>
          <w:szCs w:val="24"/>
        </w:rPr>
      </w:pPr>
    </w:p>
    <w:p>
      <w:pPr>
        <w:pStyle w:val="5"/>
        <w:rPr>
          <w:color w:val="auto"/>
          <w:lang w:val="zh-CN"/>
        </w:rPr>
      </w:pPr>
    </w:p>
    <w:p>
      <w:pPr>
        <w:rPr>
          <w:rFonts w:hint="default"/>
          <w:color w:val="auto"/>
          <w:lang w:val="en-US" w:eastAsia="zh-CN"/>
        </w:rPr>
      </w:pPr>
    </w:p>
    <w:p>
      <w:pPr>
        <w:pStyle w:val="5"/>
        <w:rPr>
          <w:rFonts w:hint="default"/>
          <w:color w:val="auto"/>
          <w:lang w:val="en-US" w:eastAsia="zh-CN"/>
        </w:rPr>
      </w:pPr>
    </w:p>
    <w:p>
      <w:pPr>
        <w:pStyle w:val="5"/>
        <w:rPr>
          <w:rFonts w:hint="default"/>
          <w:color w:val="auto"/>
          <w:lang w:val="en-US" w:eastAsia="zh-CN"/>
        </w:rPr>
      </w:pPr>
    </w:p>
    <w:p>
      <w:pPr>
        <w:pStyle w:val="4"/>
        <w:spacing w:before="0" w:after="0" w:line="360" w:lineRule="auto"/>
        <w:ind w:firstLine="0" w:firstLineChars="0"/>
        <w:rPr>
          <w:rFonts w:hint="default" w:ascii="宋体" w:hAnsi="宋体" w:eastAsia="宋体"/>
          <w:color w:val="auto"/>
          <w:sz w:val="24"/>
          <w:szCs w:val="24"/>
          <w:lang w:val="en-US" w:eastAsia="zh-CN"/>
        </w:rPr>
      </w:pPr>
      <w:bookmarkStart w:id="71" w:name="_Toc385943079"/>
      <w:bookmarkStart w:id="72" w:name="_Toc492300735"/>
      <w:bookmarkStart w:id="73" w:name="_Toc384308390"/>
      <w:bookmarkStart w:id="74" w:name="_Toc359594249"/>
      <w:bookmarkStart w:id="75" w:name="_Toc482188668"/>
      <w:bookmarkStart w:id="76" w:name="_Toc19625886"/>
      <w:bookmarkStart w:id="77" w:name="_Toc300835232"/>
      <w:bookmarkStart w:id="78" w:name="_Toc370676440"/>
      <w:bookmarkStart w:id="79" w:name="_Toc391394125"/>
      <w:r>
        <w:rPr>
          <w:rFonts w:ascii="宋体" w:hAnsi="宋体" w:eastAsia="宋体"/>
          <w:color w:val="auto"/>
          <w:sz w:val="24"/>
          <w:szCs w:val="24"/>
        </w:rPr>
        <w:t>（</w:t>
      </w:r>
      <w:r>
        <w:rPr>
          <w:rFonts w:hint="eastAsia" w:ascii="宋体" w:hAnsi="宋体" w:eastAsia="宋体"/>
          <w:color w:val="auto"/>
          <w:sz w:val="24"/>
          <w:szCs w:val="24"/>
          <w:lang w:val="en-US" w:eastAsia="zh-CN"/>
        </w:rPr>
        <w:t>二</w:t>
      </w:r>
      <w:r>
        <w:rPr>
          <w:rFonts w:ascii="宋体" w:hAnsi="宋体" w:eastAsia="宋体"/>
          <w:color w:val="auto"/>
          <w:sz w:val="24"/>
          <w:szCs w:val="24"/>
        </w:rPr>
        <w:t>）</w:t>
      </w:r>
      <w:bookmarkEnd w:id="71"/>
      <w:bookmarkEnd w:id="72"/>
      <w:bookmarkEnd w:id="73"/>
      <w:bookmarkEnd w:id="74"/>
      <w:bookmarkEnd w:id="75"/>
      <w:bookmarkEnd w:id="76"/>
      <w:bookmarkEnd w:id="77"/>
      <w:bookmarkEnd w:id="78"/>
      <w:bookmarkEnd w:id="79"/>
      <w:r>
        <w:rPr>
          <w:rFonts w:hint="eastAsia" w:ascii="宋体" w:hAnsi="宋体" w:eastAsia="宋体"/>
          <w:color w:val="auto"/>
          <w:sz w:val="24"/>
          <w:szCs w:val="24"/>
          <w:lang w:val="en-US" w:eastAsia="zh-CN"/>
        </w:rPr>
        <w:t>供应商主要技术人员情况。</w:t>
      </w:r>
    </w:p>
    <w:tbl>
      <w:tblPr>
        <w:tblStyle w:val="13"/>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457"/>
        <w:gridCol w:w="1918"/>
        <w:gridCol w:w="4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90" w:type="dxa"/>
            <w:vAlign w:val="center"/>
          </w:tcPr>
          <w:p>
            <w:pPr>
              <w:spacing w:before="100" w:beforeAutospacing="1" w:after="100" w:afterAutospacing="1"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序号</w:t>
            </w:r>
          </w:p>
        </w:tc>
        <w:tc>
          <w:tcPr>
            <w:tcW w:w="1457" w:type="dxa"/>
            <w:vAlign w:val="center"/>
          </w:tcPr>
          <w:p>
            <w:pPr>
              <w:spacing w:before="100" w:beforeAutospacing="1" w:after="100" w:afterAutospacing="1"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姓名</w:t>
            </w:r>
          </w:p>
        </w:tc>
        <w:tc>
          <w:tcPr>
            <w:tcW w:w="1918" w:type="dxa"/>
            <w:vAlign w:val="center"/>
          </w:tcPr>
          <w:p>
            <w:pPr>
              <w:spacing w:before="100" w:beforeAutospacing="1" w:after="100" w:afterAutospacing="1" w:line="440" w:lineRule="exact"/>
              <w:jc w:val="center"/>
              <w:rPr>
                <w:rFonts w:hint="default" w:ascii="宋体" w:hAnsi="宋体"/>
                <w:color w:val="auto"/>
                <w:sz w:val="24"/>
                <w:lang w:val="en-US" w:eastAsia="zh-CN"/>
              </w:rPr>
            </w:pPr>
            <w:r>
              <w:rPr>
                <w:rFonts w:hint="eastAsia" w:ascii="宋体" w:hAnsi="宋体"/>
                <w:color w:val="auto"/>
                <w:sz w:val="24"/>
                <w:lang w:val="en-US" w:eastAsia="zh-CN"/>
              </w:rPr>
              <w:t>所学专业</w:t>
            </w:r>
          </w:p>
        </w:tc>
        <w:tc>
          <w:tcPr>
            <w:tcW w:w="4802" w:type="dxa"/>
            <w:vAlign w:val="center"/>
          </w:tcPr>
          <w:p>
            <w:pPr>
              <w:spacing w:before="100" w:beforeAutospacing="1" w:after="100" w:afterAutospacing="1" w:line="44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tcPr>
          <w:p>
            <w:pPr>
              <w:spacing w:line="440" w:lineRule="exact"/>
              <w:rPr>
                <w:rFonts w:ascii="宋体" w:hAnsi="宋体"/>
                <w:color w:val="auto"/>
                <w:sz w:val="24"/>
              </w:rPr>
            </w:pPr>
          </w:p>
        </w:tc>
        <w:tc>
          <w:tcPr>
            <w:tcW w:w="1457" w:type="dxa"/>
          </w:tcPr>
          <w:p>
            <w:pPr>
              <w:spacing w:line="440" w:lineRule="exact"/>
              <w:rPr>
                <w:rFonts w:ascii="宋体" w:hAnsi="宋体"/>
                <w:color w:val="auto"/>
                <w:sz w:val="24"/>
              </w:rPr>
            </w:pPr>
          </w:p>
        </w:tc>
        <w:tc>
          <w:tcPr>
            <w:tcW w:w="1918" w:type="dxa"/>
          </w:tcPr>
          <w:p>
            <w:pPr>
              <w:spacing w:line="440" w:lineRule="exact"/>
              <w:rPr>
                <w:rFonts w:ascii="宋体" w:hAnsi="宋体"/>
                <w:color w:val="auto"/>
                <w:sz w:val="24"/>
              </w:rPr>
            </w:pPr>
          </w:p>
        </w:tc>
        <w:tc>
          <w:tcPr>
            <w:tcW w:w="4802" w:type="dxa"/>
          </w:tcPr>
          <w:p>
            <w:pPr>
              <w:spacing w:line="44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vAlign w:val="center"/>
          </w:tcPr>
          <w:p>
            <w:pPr>
              <w:spacing w:line="440" w:lineRule="exact"/>
              <w:rPr>
                <w:rFonts w:ascii="宋体" w:hAnsi="宋体"/>
                <w:color w:val="auto"/>
                <w:sz w:val="24"/>
              </w:rPr>
            </w:pPr>
          </w:p>
        </w:tc>
        <w:tc>
          <w:tcPr>
            <w:tcW w:w="1457" w:type="dxa"/>
            <w:vAlign w:val="center"/>
          </w:tcPr>
          <w:p>
            <w:pPr>
              <w:spacing w:line="440" w:lineRule="exact"/>
              <w:rPr>
                <w:rFonts w:ascii="宋体" w:hAnsi="宋体"/>
                <w:color w:val="auto"/>
                <w:sz w:val="24"/>
              </w:rPr>
            </w:pPr>
          </w:p>
        </w:tc>
        <w:tc>
          <w:tcPr>
            <w:tcW w:w="1918" w:type="dxa"/>
            <w:vAlign w:val="center"/>
          </w:tcPr>
          <w:p>
            <w:pPr>
              <w:spacing w:line="440" w:lineRule="exact"/>
              <w:rPr>
                <w:rFonts w:ascii="宋体" w:hAnsi="宋体"/>
                <w:color w:val="auto"/>
                <w:sz w:val="24"/>
              </w:rPr>
            </w:pPr>
          </w:p>
        </w:tc>
        <w:tc>
          <w:tcPr>
            <w:tcW w:w="4802" w:type="dxa"/>
            <w:vAlign w:val="center"/>
          </w:tcPr>
          <w:p>
            <w:pPr>
              <w:spacing w:line="44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vAlign w:val="center"/>
          </w:tcPr>
          <w:p>
            <w:pPr>
              <w:spacing w:line="440" w:lineRule="exact"/>
              <w:rPr>
                <w:rFonts w:ascii="宋体" w:hAnsi="宋体"/>
                <w:color w:val="auto"/>
                <w:sz w:val="24"/>
              </w:rPr>
            </w:pPr>
          </w:p>
        </w:tc>
        <w:tc>
          <w:tcPr>
            <w:tcW w:w="1457" w:type="dxa"/>
            <w:vAlign w:val="center"/>
          </w:tcPr>
          <w:p>
            <w:pPr>
              <w:spacing w:line="440" w:lineRule="exact"/>
              <w:rPr>
                <w:rFonts w:ascii="宋体" w:hAnsi="宋体"/>
                <w:color w:val="auto"/>
                <w:sz w:val="24"/>
              </w:rPr>
            </w:pPr>
          </w:p>
        </w:tc>
        <w:tc>
          <w:tcPr>
            <w:tcW w:w="1918" w:type="dxa"/>
            <w:vAlign w:val="center"/>
          </w:tcPr>
          <w:p>
            <w:pPr>
              <w:spacing w:line="440" w:lineRule="exact"/>
              <w:rPr>
                <w:rFonts w:ascii="宋体" w:hAnsi="宋体"/>
                <w:color w:val="auto"/>
                <w:sz w:val="24"/>
              </w:rPr>
            </w:pPr>
          </w:p>
        </w:tc>
        <w:tc>
          <w:tcPr>
            <w:tcW w:w="4802" w:type="dxa"/>
            <w:vAlign w:val="center"/>
          </w:tcPr>
          <w:p>
            <w:pPr>
              <w:spacing w:line="44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vAlign w:val="center"/>
          </w:tcPr>
          <w:p>
            <w:pPr>
              <w:spacing w:line="440" w:lineRule="exact"/>
              <w:rPr>
                <w:rFonts w:ascii="宋体" w:hAnsi="宋体"/>
                <w:color w:val="auto"/>
                <w:sz w:val="24"/>
              </w:rPr>
            </w:pPr>
          </w:p>
        </w:tc>
        <w:tc>
          <w:tcPr>
            <w:tcW w:w="1457" w:type="dxa"/>
            <w:vAlign w:val="center"/>
          </w:tcPr>
          <w:p>
            <w:pPr>
              <w:spacing w:line="440" w:lineRule="exact"/>
              <w:rPr>
                <w:rFonts w:ascii="宋体" w:hAnsi="宋体"/>
                <w:color w:val="auto"/>
                <w:sz w:val="24"/>
              </w:rPr>
            </w:pPr>
          </w:p>
        </w:tc>
        <w:tc>
          <w:tcPr>
            <w:tcW w:w="1918" w:type="dxa"/>
            <w:vAlign w:val="center"/>
          </w:tcPr>
          <w:p>
            <w:pPr>
              <w:spacing w:line="440" w:lineRule="exact"/>
              <w:rPr>
                <w:rFonts w:ascii="宋体" w:hAnsi="宋体"/>
                <w:color w:val="auto"/>
                <w:sz w:val="24"/>
              </w:rPr>
            </w:pPr>
          </w:p>
        </w:tc>
        <w:tc>
          <w:tcPr>
            <w:tcW w:w="4802" w:type="dxa"/>
            <w:vAlign w:val="center"/>
          </w:tcPr>
          <w:p>
            <w:pPr>
              <w:spacing w:line="440" w:lineRule="exact"/>
              <w:rPr>
                <w:rFonts w:ascii="宋体" w:hAnsi="宋体"/>
                <w:color w:val="auto"/>
                <w:sz w:val="24"/>
              </w:rPr>
            </w:pPr>
          </w:p>
        </w:tc>
      </w:tr>
    </w:tbl>
    <w:p>
      <w:pPr>
        <w:pStyle w:val="5"/>
        <w:rPr>
          <w:rFonts w:hint="default"/>
          <w:color w:val="auto"/>
          <w:lang w:val="en-US" w:eastAsia="zh-CN"/>
        </w:rPr>
      </w:pPr>
      <w:r>
        <w:rPr>
          <w:rFonts w:ascii="Arial" w:hAnsi="Arial" w:cs="Arial"/>
          <w:color w:val="auto"/>
          <w:sz w:val="24"/>
          <w:szCs w:val="24"/>
        </w:rPr>
        <w:t>注：</w:t>
      </w:r>
      <w:r>
        <w:rPr>
          <w:rFonts w:hint="eastAsia" w:ascii="Arial" w:hAnsi="Arial" w:cs="Arial"/>
          <w:color w:val="auto"/>
          <w:sz w:val="24"/>
          <w:szCs w:val="24"/>
        </w:rPr>
        <w:t>附</w:t>
      </w:r>
      <w:r>
        <w:rPr>
          <w:rFonts w:hint="eastAsia" w:ascii="Arial" w:hAnsi="Arial" w:cs="Arial"/>
          <w:color w:val="auto"/>
          <w:sz w:val="24"/>
          <w:szCs w:val="24"/>
          <w:lang w:val="en-US" w:eastAsia="zh-CN"/>
        </w:rPr>
        <w:t>主要技术人员身份证、学历、资格证、在本单位缴纳社保证明等</w:t>
      </w:r>
      <w:r>
        <w:rPr>
          <w:rFonts w:hint="eastAsia" w:ascii="Arial" w:hAnsi="Arial" w:cs="Arial"/>
          <w:color w:val="auto"/>
          <w:sz w:val="24"/>
          <w:szCs w:val="24"/>
        </w:rPr>
        <w:t>资料</w:t>
      </w:r>
      <w:r>
        <w:rPr>
          <w:rFonts w:hint="eastAsia"/>
          <w:color w:val="auto"/>
          <w:sz w:val="24"/>
          <w:szCs w:val="24"/>
        </w:rPr>
        <w:t>。</w:t>
      </w:r>
    </w:p>
    <w:p>
      <w:pPr>
        <w:pStyle w:val="5"/>
        <w:kinsoku w:val="0"/>
        <w:overflowPunct w:val="0"/>
        <w:spacing w:before="44"/>
        <w:rPr>
          <w:rFonts w:hint="eastAsia"/>
          <w:color w:val="auto"/>
          <w:sz w:val="24"/>
          <w:szCs w:val="24"/>
        </w:rPr>
      </w:pPr>
    </w:p>
    <w:p>
      <w:pPr>
        <w:rPr>
          <w:rFonts w:hint="eastAsia"/>
          <w:color w:val="auto"/>
          <w:sz w:val="24"/>
          <w:szCs w:val="24"/>
        </w:rPr>
      </w:pPr>
    </w:p>
    <w:p>
      <w:pPr>
        <w:pStyle w:val="4"/>
        <w:spacing w:before="0" w:after="0" w:line="360" w:lineRule="auto"/>
        <w:ind w:firstLine="0" w:firstLineChars="0"/>
        <w:rPr>
          <w:rFonts w:hint="default" w:ascii="宋体" w:hAnsi="宋体" w:eastAsia="宋体"/>
          <w:color w:val="auto"/>
          <w:sz w:val="24"/>
          <w:szCs w:val="24"/>
          <w:lang w:val="en-US" w:eastAsia="zh-CN"/>
        </w:rPr>
      </w:pPr>
      <w:r>
        <w:rPr>
          <w:rFonts w:ascii="宋体" w:hAnsi="宋体" w:eastAsia="宋体"/>
          <w:color w:val="auto"/>
          <w:sz w:val="24"/>
          <w:szCs w:val="24"/>
        </w:rPr>
        <w:t>（</w:t>
      </w:r>
      <w:r>
        <w:rPr>
          <w:rFonts w:hint="eastAsia" w:ascii="宋体" w:hAnsi="宋体" w:eastAsia="宋体"/>
          <w:color w:val="auto"/>
          <w:sz w:val="24"/>
          <w:szCs w:val="24"/>
          <w:lang w:val="en-US" w:eastAsia="zh-CN"/>
        </w:rPr>
        <w:t>三</w:t>
      </w:r>
      <w:r>
        <w:rPr>
          <w:rFonts w:ascii="宋体" w:hAnsi="宋体" w:eastAsia="宋体"/>
          <w:color w:val="auto"/>
          <w:sz w:val="24"/>
          <w:szCs w:val="24"/>
        </w:rPr>
        <w:t>）</w:t>
      </w:r>
      <w:r>
        <w:rPr>
          <w:rFonts w:hint="eastAsia" w:ascii="宋体" w:hAnsi="宋体" w:eastAsia="宋体"/>
          <w:color w:val="auto"/>
          <w:sz w:val="24"/>
          <w:szCs w:val="24"/>
          <w:lang w:val="en-US" w:eastAsia="zh-CN"/>
        </w:rPr>
        <w:t>拟供物资的技术资料证明。</w:t>
      </w:r>
    </w:p>
    <w:p>
      <w:pPr>
        <w:rPr>
          <w:rFonts w:hint="eastAsia"/>
          <w:color w:val="auto"/>
        </w:rPr>
      </w:pPr>
    </w:p>
    <w:tbl>
      <w:tblPr>
        <w:tblStyle w:val="13"/>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457"/>
        <w:gridCol w:w="1918"/>
        <w:gridCol w:w="4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90" w:type="dxa"/>
            <w:vAlign w:val="center"/>
          </w:tcPr>
          <w:p>
            <w:pPr>
              <w:spacing w:before="100" w:beforeAutospacing="1" w:after="100" w:afterAutospacing="1"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序号</w:t>
            </w:r>
          </w:p>
        </w:tc>
        <w:tc>
          <w:tcPr>
            <w:tcW w:w="1457" w:type="dxa"/>
            <w:vAlign w:val="center"/>
          </w:tcPr>
          <w:p>
            <w:pPr>
              <w:spacing w:before="100" w:beforeAutospacing="1" w:after="100" w:afterAutospacing="1" w:line="440" w:lineRule="exact"/>
              <w:jc w:val="center"/>
              <w:rPr>
                <w:rFonts w:hint="default" w:ascii="宋体" w:hAnsi="宋体" w:eastAsia="宋体"/>
                <w:color w:val="auto"/>
                <w:sz w:val="24"/>
                <w:lang w:val="en-US" w:eastAsia="zh-CN"/>
              </w:rPr>
            </w:pPr>
            <w:r>
              <w:rPr>
                <w:rFonts w:hint="eastAsia" w:ascii="宋体" w:hAnsi="宋体" w:eastAsia="宋体"/>
                <w:color w:val="auto"/>
                <w:sz w:val="24"/>
                <w:lang w:val="en-US" w:eastAsia="zh-CN"/>
              </w:rPr>
              <w:t>物资名称</w:t>
            </w:r>
          </w:p>
        </w:tc>
        <w:tc>
          <w:tcPr>
            <w:tcW w:w="1918" w:type="dxa"/>
            <w:vAlign w:val="center"/>
          </w:tcPr>
          <w:p>
            <w:pPr>
              <w:spacing w:before="100" w:beforeAutospacing="1" w:after="100" w:afterAutospacing="1" w:line="440" w:lineRule="exact"/>
              <w:jc w:val="center"/>
              <w:rPr>
                <w:rFonts w:hint="default" w:ascii="宋体" w:hAnsi="宋体"/>
                <w:color w:val="auto"/>
                <w:sz w:val="24"/>
                <w:lang w:val="en-US" w:eastAsia="zh-CN"/>
              </w:rPr>
            </w:pPr>
            <w:r>
              <w:rPr>
                <w:rFonts w:hint="eastAsia" w:ascii="宋体" w:hAnsi="宋体"/>
                <w:color w:val="auto"/>
                <w:sz w:val="24"/>
                <w:lang w:val="en-US" w:eastAsia="zh-CN"/>
              </w:rPr>
              <w:t>证明资料</w:t>
            </w:r>
          </w:p>
        </w:tc>
        <w:tc>
          <w:tcPr>
            <w:tcW w:w="4802" w:type="dxa"/>
            <w:vAlign w:val="center"/>
          </w:tcPr>
          <w:p>
            <w:pPr>
              <w:spacing w:before="100" w:beforeAutospacing="1" w:after="100" w:afterAutospacing="1" w:line="44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tcPr>
          <w:p>
            <w:pPr>
              <w:spacing w:line="440" w:lineRule="exact"/>
              <w:rPr>
                <w:rFonts w:ascii="宋体" w:hAnsi="宋体"/>
                <w:color w:val="auto"/>
                <w:sz w:val="24"/>
              </w:rPr>
            </w:pPr>
          </w:p>
        </w:tc>
        <w:tc>
          <w:tcPr>
            <w:tcW w:w="1457" w:type="dxa"/>
          </w:tcPr>
          <w:p>
            <w:pPr>
              <w:spacing w:line="440" w:lineRule="exact"/>
              <w:rPr>
                <w:rFonts w:ascii="宋体" w:hAnsi="宋体"/>
                <w:color w:val="auto"/>
                <w:sz w:val="24"/>
              </w:rPr>
            </w:pPr>
          </w:p>
        </w:tc>
        <w:tc>
          <w:tcPr>
            <w:tcW w:w="1918" w:type="dxa"/>
          </w:tcPr>
          <w:p>
            <w:pPr>
              <w:spacing w:line="440" w:lineRule="exact"/>
              <w:rPr>
                <w:rFonts w:ascii="宋体" w:hAnsi="宋体"/>
                <w:color w:val="auto"/>
                <w:sz w:val="24"/>
              </w:rPr>
            </w:pPr>
          </w:p>
        </w:tc>
        <w:tc>
          <w:tcPr>
            <w:tcW w:w="4802" w:type="dxa"/>
          </w:tcPr>
          <w:p>
            <w:pPr>
              <w:spacing w:line="44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vAlign w:val="center"/>
          </w:tcPr>
          <w:p>
            <w:pPr>
              <w:spacing w:line="440" w:lineRule="exact"/>
              <w:rPr>
                <w:rFonts w:ascii="宋体" w:hAnsi="宋体"/>
                <w:color w:val="auto"/>
                <w:sz w:val="24"/>
              </w:rPr>
            </w:pPr>
          </w:p>
        </w:tc>
        <w:tc>
          <w:tcPr>
            <w:tcW w:w="1457" w:type="dxa"/>
            <w:vAlign w:val="center"/>
          </w:tcPr>
          <w:p>
            <w:pPr>
              <w:spacing w:line="440" w:lineRule="exact"/>
              <w:rPr>
                <w:rFonts w:ascii="宋体" w:hAnsi="宋体"/>
                <w:color w:val="auto"/>
                <w:sz w:val="24"/>
              </w:rPr>
            </w:pPr>
          </w:p>
        </w:tc>
        <w:tc>
          <w:tcPr>
            <w:tcW w:w="1918" w:type="dxa"/>
            <w:vAlign w:val="center"/>
          </w:tcPr>
          <w:p>
            <w:pPr>
              <w:spacing w:line="440" w:lineRule="exact"/>
              <w:rPr>
                <w:rFonts w:ascii="宋体" w:hAnsi="宋体"/>
                <w:color w:val="auto"/>
                <w:sz w:val="24"/>
              </w:rPr>
            </w:pPr>
          </w:p>
        </w:tc>
        <w:tc>
          <w:tcPr>
            <w:tcW w:w="4802" w:type="dxa"/>
            <w:vAlign w:val="center"/>
          </w:tcPr>
          <w:p>
            <w:pPr>
              <w:spacing w:line="44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vAlign w:val="center"/>
          </w:tcPr>
          <w:p>
            <w:pPr>
              <w:spacing w:line="440" w:lineRule="exact"/>
              <w:rPr>
                <w:rFonts w:ascii="宋体" w:hAnsi="宋体"/>
                <w:color w:val="auto"/>
                <w:sz w:val="24"/>
              </w:rPr>
            </w:pPr>
          </w:p>
        </w:tc>
        <w:tc>
          <w:tcPr>
            <w:tcW w:w="1457" w:type="dxa"/>
            <w:vAlign w:val="center"/>
          </w:tcPr>
          <w:p>
            <w:pPr>
              <w:spacing w:line="440" w:lineRule="exact"/>
              <w:rPr>
                <w:rFonts w:ascii="宋体" w:hAnsi="宋体"/>
                <w:color w:val="auto"/>
                <w:sz w:val="24"/>
              </w:rPr>
            </w:pPr>
          </w:p>
        </w:tc>
        <w:tc>
          <w:tcPr>
            <w:tcW w:w="1918" w:type="dxa"/>
            <w:vAlign w:val="center"/>
          </w:tcPr>
          <w:p>
            <w:pPr>
              <w:spacing w:line="440" w:lineRule="exact"/>
              <w:rPr>
                <w:rFonts w:ascii="宋体" w:hAnsi="宋体"/>
                <w:color w:val="auto"/>
                <w:sz w:val="24"/>
              </w:rPr>
            </w:pPr>
          </w:p>
        </w:tc>
        <w:tc>
          <w:tcPr>
            <w:tcW w:w="4802" w:type="dxa"/>
            <w:vAlign w:val="center"/>
          </w:tcPr>
          <w:p>
            <w:pPr>
              <w:spacing w:line="44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vAlign w:val="center"/>
          </w:tcPr>
          <w:p>
            <w:pPr>
              <w:spacing w:line="440" w:lineRule="exact"/>
              <w:rPr>
                <w:rFonts w:ascii="宋体" w:hAnsi="宋体"/>
                <w:color w:val="auto"/>
                <w:sz w:val="24"/>
              </w:rPr>
            </w:pPr>
          </w:p>
        </w:tc>
        <w:tc>
          <w:tcPr>
            <w:tcW w:w="1457" w:type="dxa"/>
            <w:vAlign w:val="center"/>
          </w:tcPr>
          <w:p>
            <w:pPr>
              <w:spacing w:line="440" w:lineRule="exact"/>
              <w:rPr>
                <w:rFonts w:ascii="宋体" w:hAnsi="宋体"/>
                <w:color w:val="auto"/>
                <w:sz w:val="24"/>
              </w:rPr>
            </w:pPr>
          </w:p>
        </w:tc>
        <w:tc>
          <w:tcPr>
            <w:tcW w:w="1918" w:type="dxa"/>
            <w:vAlign w:val="center"/>
          </w:tcPr>
          <w:p>
            <w:pPr>
              <w:spacing w:line="440" w:lineRule="exact"/>
              <w:rPr>
                <w:rFonts w:ascii="宋体" w:hAnsi="宋体"/>
                <w:color w:val="auto"/>
                <w:sz w:val="24"/>
              </w:rPr>
            </w:pPr>
          </w:p>
        </w:tc>
        <w:tc>
          <w:tcPr>
            <w:tcW w:w="4802" w:type="dxa"/>
            <w:vAlign w:val="center"/>
          </w:tcPr>
          <w:p>
            <w:pPr>
              <w:spacing w:line="440" w:lineRule="exact"/>
              <w:rPr>
                <w:rFonts w:ascii="宋体" w:hAnsi="宋体"/>
                <w:color w:val="auto"/>
                <w:sz w:val="24"/>
              </w:rPr>
            </w:pPr>
          </w:p>
        </w:tc>
      </w:tr>
    </w:tbl>
    <w:p>
      <w:pPr>
        <w:pStyle w:val="5"/>
        <w:kinsoku w:val="0"/>
        <w:overflowPunct w:val="0"/>
        <w:spacing w:before="44"/>
        <w:rPr>
          <w:rFonts w:hint="eastAsia"/>
          <w:color w:val="auto"/>
          <w:sz w:val="24"/>
          <w:szCs w:val="24"/>
        </w:rPr>
      </w:pPr>
      <w:r>
        <w:rPr>
          <w:rFonts w:ascii="Arial" w:hAnsi="Arial" w:cs="Arial"/>
          <w:color w:val="auto"/>
          <w:sz w:val="24"/>
          <w:szCs w:val="24"/>
        </w:rPr>
        <w:t>注：</w:t>
      </w:r>
      <w:r>
        <w:rPr>
          <w:rFonts w:hint="eastAsia" w:ascii="Arial" w:hAnsi="Arial" w:cs="Arial"/>
          <w:color w:val="auto"/>
          <w:sz w:val="24"/>
          <w:szCs w:val="24"/>
        </w:rPr>
        <w:t>附</w:t>
      </w:r>
      <w:r>
        <w:rPr>
          <w:rFonts w:ascii="Arial" w:hAnsi="Arial" w:cs="Arial"/>
          <w:color w:val="auto"/>
          <w:sz w:val="24"/>
          <w:szCs w:val="24"/>
        </w:rPr>
        <w:t>拟</w:t>
      </w:r>
      <w:r>
        <w:rPr>
          <w:rFonts w:hint="eastAsia" w:ascii="Arial" w:hAnsi="Arial" w:cs="Arial"/>
          <w:color w:val="auto"/>
          <w:sz w:val="24"/>
          <w:szCs w:val="24"/>
        </w:rPr>
        <w:t>供</w:t>
      </w:r>
      <w:r>
        <w:rPr>
          <w:rFonts w:hint="eastAsia" w:ascii="Arial" w:hAnsi="Arial" w:cs="Arial"/>
          <w:color w:val="auto"/>
          <w:sz w:val="24"/>
          <w:szCs w:val="24"/>
          <w:lang w:val="en-US" w:eastAsia="zh-CN"/>
        </w:rPr>
        <w:t>物资的合格证、材质单及</w:t>
      </w:r>
      <w:r>
        <w:rPr>
          <w:rFonts w:hint="eastAsia" w:ascii="宋体" w:hAnsi="宋体" w:cs="宋体"/>
          <w:color w:val="auto"/>
          <w:sz w:val="24"/>
          <w:szCs w:val="24"/>
        </w:rPr>
        <w:t>检测机构出具的检测报告等</w:t>
      </w:r>
      <w:r>
        <w:rPr>
          <w:rFonts w:hint="eastAsia" w:ascii="Arial" w:hAnsi="Arial" w:cs="Arial"/>
          <w:color w:val="auto"/>
          <w:sz w:val="24"/>
          <w:szCs w:val="24"/>
        </w:rPr>
        <w:t>的技术支持资料</w:t>
      </w:r>
      <w:r>
        <w:rPr>
          <w:rFonts w:hint="eastAsia"/>
          <w:color w:val="auto"/>
          <w:sz w:val="24"/>
          <w:szCs w:val="24"/>
        </w:rPr>
        <w:t>。</w:t>
      </w:r>
    </w:p>
    <w:p>
      <w:pPr>
        <w:rPr>
          <w:color w:val="auto"/>
        </w:rPr>
      </w:pPr>
    </w:p>
    <w:p>
      <w:pPr>
        <w:rPr>
          <w:rFonts w:hint="default"/>
          <w:color w:val="auto"/>
          <w:lang w:val="en-US" w:eastAsia="zh-CN"/>
        </w:rPr>
      </w:pPr>
    </w:p>
    <w:p>
      <w:pPr>
        <w:pStyle w:val="5"/>
        <w:rPr>
          <w:rFonts w:hint="default"/>
          <w:color w:val="auto"/>
          <w:lang w:val="en-US" w:eastAsia="zh-CN"/>
        </w:rPr>
      </w:pPr>
    </w:p>
    <w:p>
      <w:pPr>
        <w:rPr>
          <w:rFonts w:hint="default"/>
          <w:color w:val="auto"/>
          <w:lang w:val="en-US" w:eastAsia="zh-CN"/>
        </w:rPr>
      </w:pPr>
    </w:p>
    <w:p>
      <w:pPr>
        <w:pStyle w:val="5"/>
        <w:rPr>
          <w:rFonts w:hint="default"/>
          <w:color w:val="auto"/>
          <w:lang w:val="en-US" w:eastAsia="zh-CN"/>
        </w:rPr>
      </w:pPr>
    </w:p>
    <w:p>
      <w:pPr>
        <w:rPr>
          <w:rFonts w:hint="default"/>
          <w:color w:val="auto"/>
          <w:lang w:val="en-US" w:eastAsia="zh-CN"/>
        </w:rPr>
      </w:pPr>
    </w:p>
    <w:p>
      <w:pPr>
        <w:pStyle w:val="5"/>
        <w:rPr>
          <w:rFonts w:hint="default"/>
          <w:color w:val="auto"/>
          <w:lang w:val="en-US" w:eastAsia="zh-CN"/>
        </w:rPr>
      </w:pPr>
    </w:p>
    <w:p>
      <w:pPr>
        <w:rPr>
          <w:rFonts w:hint="default"/>
          <w:color w:val="auto"/>
          <w:lang w:val="en-US" w:eastAsia="zh-CN"/>
        </w:rPr>
      </w:pPr>
    </w:p>
    <w:p>
      <w:pPr>
        <w:pStyle w:val="4"/>
        <w:spacing w:before="0" w:after="0" w:line="360" w:lineRule="auto"/>
        <w:ind w:firstLine="0" w:firstLineChars="0"/>
        <w:rPr>
          <w:rFonts w:hint="eastAsia" w:ascii="宋体" w:hAnsi="宋体" w:eastAsia="宋体"/>
          <w:color w:val="auto"/>
          <w:sz w:val="24"/>
          <w:szCs w:val="24"/>
          <w:lang w:eastAsia="zh-CN"/>
        </w:rPr>
      </w:pPr>
      <w:bookmarkStart w:id="80" w:name="_Toc247514302"/>
      <w:bookmarkStart w:id="81" w:name="_Toc152045810"/>
      <w:bookmarkStart w:id="82" w:name="_Toc35431733"/>
      <w:bookmarkStart w:id="83" w:name="_Toc247527850"/>
      <w:bookmarkStart w:id="84" w:name="_Toc152042599"/>
      <w:bookmarkStart w:id="85" w:name="_Toc265953296"/>
      <w:bookmarkStart w:id="86" w:name="_Toc144974878"/>
      <w:r>
        <w:rPr>
          <w:rFonts w:ascii="宋体" w:hAnsi="宋体" w:eastAsia="宋体"/>
          <w:color w:val="auto"/>
          <w:sz w:val="24"/>
          <w:szCs w:val="24"/>
        </w:rPr>
        <w:t>（</w:t>
      </w:r>
      <w:r>
        <w:rPr>
          <w:rFonts w:hint="eastAsia" w:ascii="宋体" w:hAnsi="宋体" w:eastAsia="宋体"/>
          <w:color w:val="auto"/>
          <w:sz w:val="24"/>
          <w:szCs w:val="24"/>
        </w:rPr>
        <w:t>四</w:t>
      </w:r>
      <w:r>
        <w:rPr>
          <w:rFonts w:ascii="宋体" w:hAnsi="宋体" w:eastAsia="宋体"/>
          <w:color w:val="auto"/>
          <w:sz w:val="24"/>
          <w:szCs w:val="24"/>
        </w:rPr>
        <w:t>）近</w:t>
      </w:r>
      <w:r>
        <w:rPr>
          <w:rFonts w:hint="eastAsia" w:ascii="宋体" w:hAnsi="宋体" w:eastAsia="宋体"/>
          <w:color w:val="auto"/>
          <w:sz w:val="24"/>
          <w:szCs w:val="24"/>
          <w:lang w:eastAsia="zh-CN"/>
        </w:rPr>
        <w:t>三</w:t>
      </w:r>
      <w:r>
        <w:rPr>
          <w:rFonts w:ascii="宋体" w:hAnsi="宋体" w:eastAsia="宋体"/>
          <w:color w:val="auto"/>
          <w:sz w:val="24"/>
          <w:szCs w:val="24"/>
        </w:rPr>
        <w:t>年完成的类似项目情况表</w:t>
      </w:r>
      <w:bookmarkEnd w:id="80"/>
      <w:bookmarkEnd w:id="81"/>
      <w:bookmarkEnd w:id="82"/>
      <w:bookmarkEnd w:id="83"/>
      <w:bookmarkEnd w:id="84"/>
      <w:bookmarkEnd w:id="85"/>
      <w:bookmarkEnd w:id="86"/>
    </w:p>
    <w:tbl>
      <w:tblPr>
        <w:tblStyle w:val="13"/>
        <w:tblW w:w="8521" w:type="dxa"/>
        <w:tblInd w:w="160"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1169"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pStyle w:val="20"/>
              <w:kinsoku w:val="0"/>
              <w:overflowPunct w:val="0"/>
              <w:spacing w:before="0" w:line="240" w:lineRule="auto"/>
              <w:jc w:val="center"/>
              <w:rPr>
                <w:rFonts w:ascii="宋体" w:hAnsi="宋体"/>
                <w:color w:val="auto"/>
                <w:sz w:val="15"/>
                <w:szCs w:val="15"/>
              </w:rPr>
            </w:pPr>
          </w:p>
          <w:p>
            <w:pPr>
              <w:pStyle w:val="20"/>
              <w:kinsoku w:val="0"/>
              <w:overflowPunct w:val="0"/>
              <w:jc w:val="center"/>
              <w:rPr>
                <w:rFonts w:hint="eastAsia" w:ascii="宋体" w:hAnsi="宋体" w:eastAsia="宋体"/>
                <w:color w:val="auto"/>
                <w:lang w:eastAsia="zh-CN"/>
              </w:rPr>
            </w:pPr>
            <w:r>
              <w:rPr>
                <w:rFonts w:hint="eastAsia" w:ascii="宋体" w:hAnsi="宋体" w:cs="Microsoft JhengHei"/>
                <w:color w:val="auto"/>
                <w:spacing w:val="-3"/>
                <w:szCs w:val="21"/>
              </w:rPr>
              <w:t>名</w:t>
            </w:r>
            <w:r>
              <w:rPr>
                <w:rFonts w:hint="eastAsia" w:ascii="宋体" w:hAnsi="宋体" w:cs="Microsoft JhengHei"/>
                <w:color w:val="auto"/>
                <w:szCs w:val="21"/>
              </w:rPr>
              <w:t>称</w:t>
            </w:r>
          </w:p>
        </w:tc>
        <w:tc>
          <w:tcPr>
            <w:tcW w:w="6253"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pStyle w:val="20"/>
              <w:kinsoku w:val="0"/>
              <w:overflowPunct w:val="0"/>
              <w:spacing w:before="8" w:line="120" w:lineRule="exact"/>
              <w:jc w:val="center"/>
              <w:rPr>
                <w:rFonts w:ascii="宋体" w:hAnsi="宋体"/>
                <w:color w:val="auto"/>
                <w:sz w:val="12"/>
                <w:szCs w:val="12"/>
              </w:rPr>
            </w:pPr>
          </w:p>
          <w:p>
            <w:pPr>
              <w:pStyle w:val="20"/>
              <w:kinsoku w:val="0"/>
              <w:overflowPunct w:val="0"/>
              <w:ind w:left="601"/>
              <w:jc w:val="both"/>
              <w:rPr>
                <w:rFonts w:ascii="宋体" w:hAnsi="宋体"/>
                <w:color w:val="auto"/>
              </w:rPr>
            </w:pPr>
            <w:r>
              <w:rPr>
                <w:rFonts w:hint="eastAsia" w:ascii="宋体" w:hAnsi="宋体" w:cs="Microsoft JhengHei"/>
                <w:color w:val="auto"/>
                <w:szCs w:val="21"/>
              </w:rPr>
              <w:t>规格</w:t>
            </w:r>
            <w:r>
              <w:rPr>
                <w:rFonts w:hint="eastAsia" w:ascii="宋体" w:hAnsi="宋体" w:cs="Microsoft JhengHei"/>
                <w:color w:val="auto"/>
                <w:spacing w:val="-3"/>
                <w:szCs w:val="21"/>
              </w:rPr>
              <w:t>和</w:t>
            </w:r>
            <w:r>
              <w:rPr>
                <w:rFonts w:hint="eastAsia" w:ascii="宋体" w:hAnsi="宋体" w:cs="Microsoft JhengHei"/>
                <w:color w:val="auto"/>
                <w:szCs w:val="21"/>
              </w:rPr>
              <w:t>型号</w:t>
            </w:r>
          </w:p>
        </w:tc>
        <w:tc>
          <w:tcPr>
            <w:tcW w:w="6253"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pStyle w:val="20"/>
              <w:kinsoku w:val="0"/>
              <w:overflowPunct w:val="0"/>
              <w:spacing w:line="130" w:lineRule="exact"/>
              <w:jc w:val="center"/>
              <w:rPr>
                <w:rFonts w:ascii="宋体" w:hAnsi="宋体"/>
                <w:color w:val="auto"/>
                <w:sz w:val="13"/>
                <w:szCs w:val="13"/>
              </w:rPr>
            </w:pPr>
          </w:p>
          <w:p>
            <w:pPr>
              <w:pStyle w:val="20"/>
              <w:kinsoku w:val="0"/>
              <w:overflowPunct w:val="0"/>
              <w:ind w:left="706"/>
              <w:jc w:val="both"/>
              <w:rPr>
                <w:rFonts w:ascii="宋体" w:hAnsi="宋体"/>
                <w:color w:val="auto"/>
              </w:rPr>
            </w:pPr>
            <w:r>
              <w:rPr>
                <w:rFonts w:hint="eastAsia" w:ascii="宋体" w:hAnsi="宋体" w:cs="Microsoft JhengHei"/>
                <w:color w:val="auto"/>
                <w:szCs w:val="21"/>
              </w:rPr>
              <w:t>项目</w:t>
            </w:r>
            <w:r>
              <w:rPr>
                <w:rFonts w:hint="eastAsia" w:ascii="宋体" w:hAnsi="宋体" w:cs="Microsoft JhengHei"/>
                <w:color w:val="auto"/>
                <w:spacing w:val="-3"/>
                <w:szCs w:val="21"/>
              </w:rPr>
              <w:t>名</w:t>
            </w:r>
            <w:r>
              <w:rPr>
                <w:rFonts w:hint="eastAsia" w:ascii="宋体" w:hAnsi="宋体" w:cs="Microsoft JhengHei"/>
                <w:color w:val="auto"/>
                <w:szCs w:val="21"/>
              </w:rPr>
              <w:t>称</w:t>
            </w:r>
          </w:p>
        </w:tc>
        <w:tc>
          <w:tcPr>
            <w:tcW w:w="6253"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870"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pStyle w:val="20"/>
              <w:kinsoku w:val="0"/>
              <w:overflowPunct w:val="0"/>
              <w:spacing w:before="9" w:line="120" w:lineRule="exact"/>
              <w:jc w:val="center"/>
              <w:rPr>
                <w:rFonts w:ascii="宋体" w:hAnsi="宋体"/>
                <w:color w:val="auto"/>
                <w:sz w:val="12"/>
                <w:szCs w:val="12"/>
              </w:rPr>
            </w:pPr>
          </w:p>
          <w:p>
            <w:pPr>
              <w:pStyle w:val="20"/>
              <w:kinsoku w:val="0"/>
              <w:overflowPunct w:val="0"/>
              <w:jc w:val="center"/>
              <w:rPr>
                <w:rFonts w:ascii="宋体" w:hAnsi="宋体"/>
                <w:color w:val="auto"/>
              </w:rPr>
            </w:pPr>
            <w:r>
              <w:rPr>
                <w:rFonts w:hint="eastAsia" w:ascii="宋体" w:hAnsi="宋体" w:cs="Microsoft JhengHei"/>
                <w:color w:val="auto"/>
                <w:szCs w:val="21"/>
              </w:rPr>
              <w:t>买方</w:t>
            </w:r>
            <w:r>
              <w:rPr>
                <w:rFonts w:hint="eastAsia" w:ascii="宋体" w:hAnsi="宋体" w:cs="Microsoft JhengHei"/>
                <w:color w:val="auto"/>
                <w:spacing w:val="-3"/>
                <w:szCs w:val="21"/>
              </w:rPr>
              <w:t>名</w:t>
            </w:r>
            <w:r>
              <w:rPr>
                <w:rFonts w:hint="eastAsia" w:ascii="宋体" w:hAnsi="宋体" w:cs="Microsoft JhengHei"/>
                <w:color w:val="auto"/>
                <w:szCs w:val="21"/>
              </w:rPr>
              <w:t>称</w:t>
            </w:r>
          </w:p>
        </w:tc>
        <w:tc>
          <w:tcPr>
            <w:tcW w:w="6253"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994"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pStyle w:val="20"/>
              <w:kinsoku w:val="0"/>
              <w:overflowPunct w:val="0"/>
              <w:spacing w:line="130" w:lineRule="exact"/>
              <w:jc w:val="center"/>
              <w:rPr>
                <w:rFonts w:ascii="宋体" w:hAnsi="宋体"/>
                <w:color w:val="auto"/>
                <w:sz w:val="13"/>
                <w:szCs w:val="13"/>
              </w:rPr>
            </w:pPr>
          </w:p>
          <w:p>
            <w:pPr>
              <w:pStyle w:val="20"/>
              <w:kinsoku w:val="0"/>
              <w:overflowPunct w:val="0"/>
              <w:ind w:left="286"/>
              <w:jc w:val="center"/>
              <w:rPr>
                <w:rFonts w:ascii="宋体" w:hAnsi="宋体"/>
                <w:color w:val="auto"/>
              </w:rPr>
            </w:pPr>
            <w:r>
              <w:rPr>
                <w:rFonts w:hint="eastAsia" w:ascii="宋体" w:hAnsi="宋体" w:cs="Microsoft JhengHei"/>
                <w:color w:val="auto"/>
                <w:szCs w:val="21"/>
              </w:rPr>
              <w:t>买方</w:t>
            </w:r>
            <w:r>
              <w:rPr>
                <w:rFonts w:hint="eastAsia" w:ascii="宋体" w:hAnsi="宋体" w:cs="Microsoft JhengHei"/>
                <w:color w:val="auto"/>
                <w:spacing w:val="-3"/>
                <w:szCs w:val="21"/>
              </w:rPr>
              <w:t>联</w:t>
            </w:r>
            <w:r>
              <w:rPr>
                <w:rFonts w:hint="eastAsia" w:ascii="宋体" w:hAnsi="宋体" w:cs="Microsoft JhengHei"/>
                <w:color w:val="auto"/>
                <w:szCs w:val="21"/>
              </w:rPr>
              <w:t>系</w:t>
            </w:r>
            <w:r>
              <w:rPr>
                <w:rFonts w:hint="eastAsia" w:ascii="宋体" w:hAnsi="宋体" w:cs="Microsoft JhengHei"/>
                <w:color w:val="auto"/>
                <w:spacing w:val="-3"/>
                <w:szCs w:val="21"/>
              </w:rPr>
              <w:t>人</w:t>
            </w:r>
            <w:r>
              <w:rPr>
                <w:rFonts w:hint="eastAsia" w:ascii="宋体" w:hAnsi="宋体" w:cs="Microsoft JhengHei"/>
                <w:color w:val="auto"/>
                <w:szCs w:val="21"/>
              </w:rPr>
              <w:t>及</w:t>
            </w:r>
            <w:r>
              <w:rPr>
                <w:rFonts w:hint="eastAsia" w:ascii="宋体" w:hAnsi="宋体" w:cs="Microsoft JhengHei"/>
                <w:color w:val="auto"/>
                <w:spacing w:val="-3"/>
                <w:szCs w:val="21"/>
              </w:rPr>
              <w:t>电</w:t>
            </w:r>
            <w:r>
              <w:rPr>
                <w:rFonts w:hint="eastAsia" w:ascii="宋体" w:hAnsi="宋体" w:cs="Microsoft JhengHei"/>
                <w:color w:val="auto"/>
                <w:szCs w:val="21"/>
              </w:rPr>
              <w:t>话</w:t>
            </w:r>
          </w:p>
        </w:tc>
        <w:tc>
          <w:tcPr>
            <w:tcW w:w="6253"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pStyle w:val="20"/>
              <w:kinsoku w:val="0"/>
              <w:overflowPunct w:val="0"/>
              <w:spacing w:line="130" w:lineRule="exact"/>
              <w:jc w:val="center"/>
              <w:rPr>
                <w:rFonts w:ascii="宋体" w:hAnsi="宋体"/>
                <w:color w:val="auto"/>
                <w:sz w:val="13"/>
                <w:szCs w:val="13"/>
              </w:rPr>
            </w:pPr>
          </w:p>
          <w:p>
            <w:pPr>
              <w:pStyle w:val="20"/>
              <w:kinsoku w:val="0"/>
              <w:overflowPunct w:val="0"/>
              <w:ind w:left="706"/>
              <w:jc w:val="both"/>
              <w:rPr>
                <w:rFonts w:ascii="宋体" w:hAnsi="宋体"/>
                <w:color w:val="auto"/>
              </w:rPr>
            </w:pPr>
            <w:r>
              <w:rPr>
                <w:rFonts w:hint="eastAsia" w:ascii="宋体" w:hAnsi="宋体" w:cs="Microsoft JhengHei"/>
                <w:color w:val="auto"/>
                <w:szCs w:val="21"/>
              </w:rPr>
              <w:t>合同</w:t>
            </w:r>
            <w:r>
              <w:rPr>
                <w:rFonts w:hint="eastAsia" w:ascii="宋体" w:hAnsi="宋体" w:cs="Microsoft JhengHei"/>
                <w:color w:val="auto"/>
                <w:spacing w:val="-3"/>
                <w:szCs w:val="21"/>
              </w:rPr>
              <w:t>价</w:t>
            </w:r>
            <w:r>
              <w:rPr>
                <w:rFonts w:hint="eastAsia" w:ascii="宋体" w:hAnsi="宋体" w:cs="Microsoft JhengHei"/>
                <w:color w:val="auto"/>
                <w:szCs w:val="21"/>
              </w:rPr>
              <w:t>格</w:t>
            </w:r>
          </w:p>
        </w:tc>
        <w:tc>
          <w:tcPr>
            <w:tcW w:w="6253"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pStyle w:val="20"/>
              <w:kinsoku w:val="0"/>
              <w:overflowPunct w:val="0"/>
              <w:spacing w:before="4" w:line="140" w:lineRule="exact"/>
              <w:jc w:val="center"/>
              <w:rPr>
                <w:rFonts w:ascii="宋体" w:hAnsi="宋体"/>
                <w:color w:val="auto"/>
                <w:sz w:val="14"/>
                <w:szCs w:val="14"/>
              </w:rPr>
            </w:pPr>
          </w:p>
          <w:p>
            <w:pPr>
              <w:pStyle w:val="20"/>
              <w:kinsoku w:val="0"/>
              <w:overflowPunct w:val="0"/>
              <w:spacing w:line="293" w:lineRule="auto"/>
              <w:jc w:val="center"/>
              <w:rPr>
                <w:rFonts w:ascii="宋体" w:hAnsi="宋体"/>
                <w:color w:val="auto"/>
              </w:rPr>
            </w:pPr>
            <w:r>
              <w:rPr>
                <w:rFonts w:hint="eastAsia" w:ascii="宋体" w:hAnsi="宋体" w:cs="Microsoft JhengHei"/>
                <w:color w:val="auto"/>
                <w:szCs w:val="21"/>
              </w:rPr>
              <w:t>项目</w:t>
            </w:r>
            <w:r>
              <w:rPr>
                <w:rFonts w:hint="eastAsia" w:ascii="宋体" w:hAnsi="宋体" w:cs="Microsoft JhengHei"/>
                <w:color w:val="auto"/>
                <w:spacing w:val="-3"/>
                <w:szCs w:val="21"/>
              </w:rPr>
              <w:t>概</w:t>
            </w:r>
            <w:r>
              <w:rPr>
                <w:rFonts w:hint="eastAsia" w:ascii="宋体" w:hAnsi="宋体" w:cs="Microsoft JhengHei"/>
                <w:color w:val="auto"/>
                <w:szCs w:val="21"/>
              </w:rPr>
              <w:t>况</w:t>
            </w:r>
            <w:r>
              <w:rPr>
                <w:rFonts w:hint="eastAsia" w:ascii="宋体" w:hAnsi="宋体" w:cs="Microsoft JhengHei"/>
                <w:color w:val="auto"/>
                <w:spacing w:val="-3"/>
                <w:szCs w:val="21"/>
              </w:rPr>
              <w:t>及</w:t>
            </w:r>
            <w:r>
              <w:rPr>
                <w:rFonts w:hint="eastAsia" w:ascii="宋体" w:hAnsi="宋体" w:cs="Microsoft JhengHei"/>
                <w:color w:val="auto"/>
                <w:szCs w:val="21"/>
              </w:rPr>
              <w:t>申请人履约情况</w:t>
            </w:r>
          </w:p>
        </w:tc>
        <w:tc>
          <w:tcPr>
            <w:tcW w:w="6253"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pStyle w:val="20"/>
              <w:kinsoku w:val="0"/>
              <w:overflowPunct w:val="0"/>
              <w:spacing w:before="8" w:line="130" w:lineRule="exact"/>
              <w:jc w:val="both"/>
              <w:rPr>
                <w:rFonts w:ascii="宋体" w:hAnsi="宋体"/>
                <w:color w:val="auto"/>
                <w:sz w:val="13"/>
                <w:szCs w:val="13"/>
              </w:rPr>
            </w:pPr>
          </w:p>
          <w:p>
            <w:pPr>
              <w:pStyle w:val="20"/>
              <w:kinsoku w:val="0"/>
              <w:overflowPunct w:val="0"/>
              <w:ind w:left="899" w:right="898"/>
              <w:jc w:val="both"/>
              <w:rPr>
                <w:rFonts w:ascii="宋体" w:hAnsi="宋体"/>
                <w:color w:val="auto"/>
              </w:rPr>
            </w:pPr>
            <w:r>
              <w:rPr>
                <w:rFonts w:hint="eastAsia" w:ascii="宋体" w:hAnsi="宋体" w:cs="Microsoft JhengHei"/>
                <w:color w:val="auto"/>
                <w:szCs w:val="21"/>
              </w:rPr>
              <w:t>备注</w:t>
            </w:r>
          </w:p>
        </w:tc>
        <w:tc>
          <w:tcPr>
            <w:tcW w:w="6253" w:type="dxa"/>
            <w:tcBorders>
              <w:top w:val="single" w:color="000000" w:sz="4" w:space="0"/>
              <w:left w:val="single" w:color="000000" w:sz="4" w:space="0"/>
              <w:bottom w:val="single" w:color="000000" w:sz="4" w:space="0"/>
              <w:right w:val="single" w:color="000000" w:sz="4" w:space="0"/>
            </w:tcBorders>
          </w:tcPr>
          <w:p>
            <w:pPr>
              <w:rPr>
                <w:rFonts w:ascii="宋体" w:hAnsi="宋体"/>
                <w:color w:val="auto"/>
              </w:rPr>
            </w:pPr>
          </w:p>
        </w:tc>
      </w:tr>
    </w:tbl>
    <w:p>
      <w:pPr>
        <w:pStyle w:val="5"/>
        <w:kinsoku w:val="0"/>
        <w:overflowPunct w:val="0"/>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注：后附</w:t>
      </w:r>
      <w:r>
        <w:rPr>
          <w:rFonts w:hint="eastAsia" w:ascii="宋体" w:hAnsi="宋体" w:eastAsia="宋体" w:cs="宋体"/>
          <w:color w:val="auto"/>
          <w:sz w:val="24"/>
          <w:szCs w:val="24"/>
          <w:lang w:eastAsia="zh-CN"/>
        </w:rPr>
        <w:t>近三年已完成的</w:t>
      </w:r>
      <w:r>
        <w:rPr>
          <w:rFonts w:hint="eastAsia" w:ascii="宋体" w:hAnsi="宋体" w:eastAsia="宋体" w:cs="宋体"/>
          <w:color w:val="auto"/>
          <w:sz w:val="24"/>
          <w:szCs w:val="24"/>
        </w:rPr>
        <w:t>合同协议书复印件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发票（至少包含发票号码、开票日期、开具金额）</w:t>
      </w:r>
      <w:r>
        <w:rPr>
          <w:rFonts w:hint="eastAsia" w:ascii="宋体" w:hAnsi="宋体" w:eastAsia="宋体" w:cs="宋体"/>
          <w:color w:val="auto"/>
          <w:sz w:val="24"/>
          <w:szCs w:val="24"/>
        </w:rPr>
        <w:t>。每张表格只填写一个项目，并标明序号</w:t>
      </w:r>
      <w:r>
        <w:rPr>
          <w:rFonts w:hint="eastAsia" w:ascii="宋体" w:hAnsi="宋体" w:eastAsia="宋体" w:cs="宋体"/>
          <w:color w:val="auto"/>
          <w:sz w:val="24"/>
          <w:szCs w:val="24"/>
          <w:lang w:eastAsia="zh-CN"/>
        </w:rPr>
        <w:t>，上限为</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个</w:t>
      </w:r>
      <w:r>
        <w:rPr>
          <w:rFonts w:hint="eastAsia" w:ascii="宋体" w:hAnsi="宋体" w:eastAsia="宋体" w:cs="宋体"/>
          <w:color w:val="auto"/>
          <w:sz w:val="24"/>
          <w:szCs w:val="24"/>
        </w:rPr>
        <w:t>。</w:t>
      </w: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12"/>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numPr>
          <w:ilvl w:val="0"/>
          <w:numId w:val="1"/>
        </w:num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企业经营情况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供应单位需包含：</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荣获的国家认证证书、专利、经销产品授权等认为有必要展示的证件或说明；</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过往业绩履约情况、行政主管部门内作出的各种处罚和不良行为记录</w:t>
      </w:r>
      <w:r>
        <w:rPr>
          <w:rFonts w:hint="eastAsia" w:ascii="宋体" w:hAnsi="宋体" w:eastAsia="宋体" w:cs="宋体"/>
          <w:color w:val="auto"/>
          <w:sz w:val="24"/>
          <w:szCs w:val="24"/>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信用证明文件（信用中国截图）；</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kern w:val="0"/>
          <w:sz w:val="24"/>
          <w:szCs w:val="24"/>
        </w:rPr>
        <w:t>目前和近3年有无涉及重大经济诉讼承诺文件</w:t>
      </w:r>
      <w:r>
        <w:rPr>
          <w:rFonts w:hint="eastAsia" w:ascii="宋体" w:hAnsi="宋体" w:eastAsia="宋体" w:cs="宋体"/>
          <w:color w:val="auto"/>
          <w:kern w:val="0"/>
          <w:sz w:val="24"/>
          <w:szCs w:val="24"/>
          <w:lang w:eastAsia="zh-CN"/>
        </w:rPr>
        <w:t>。</w:t>
      </w:r>
    </w:p>
    <w:p>
      <w:pPr>
        <w:keepNext w:val="0"/>
        <w:keepLines w:val="0"/>
        <w:pageBreakBefore w:val="0"/>
        <w:kinsoku/>
        <w:wordWrap/>
        <w:topLinePunct w:val="0"/>
        <w:bidi w:val="0"/>
        <w:snapToGrid/>
        <w:spacing w:line="560" w:lineRule="exact"/>
        <w:ind w:firstLine="480" w:firstLineChars="200"/>
        <w:rPr>
          <w:rFonts w:hint="eastAsia" w:ascii="宋体" w:hAnsi="宋体" w:eastAsia="宋体" w:cs="宋体"/>
          <w:color w:val="auto"/>
          <w:kern w:val="0"/>
          <w:sz w:val="24"/>
          <w:szCs w:val="24"/>
          <w:lang w:eastAsia="zh-CN"/>
        </w:rPr>
      </w:pPr>
    </w:p>
    <w:p>
      <w:pPr>
        <w:keepNext w:val="0"/>
        <w:keepLines w:val="0"/>
        <w:pageBreakBefore w:val="0"/>
        <w:kinsoku/>
        <w:wordWrap/>
        <w:topLinePunct w:val="0"/>
        <w:bidi w:val="0"/>
        <w:snapToGrid/>
        <w:spacing w:line="560" w:lineRule="exact"/>
        <w:ind w:firstLine="480" w:firstLineChars="200"/>
        <w:rPr>
          <w:rFonts w:hint="eastAsia" w:ascii="宋体" w:hAnsi="宋体" w:eastAsia="宋体" w:cs="宋体"/>
          <w:color w:val="auto"/>
          <w:sz w:val="24"/>
          <w:szCs w:val="24"/>
          <w:lang w:eastAsia="zh-CN"/>
        </w:rPr>
      </w:pPr>
    </w:p>
    <w:p>
      <w:pPr>
        <w:widowControl w:val="0"/>
        <w:numPr>
          <w:ilvl w:val="0"/>
          <w:numId w:val="0"/>
        </w:numPr>
        <w:jc w:val="both"/>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12"/>
        <w:rPr>
          <w:rFonts w:hint="eastAsia"/>
          <w:color w:val="auto"/>
          <w:lang w:eastAsia="zh-CN"/>
        </w:rPr>
      </w:pPr>
    </w:p>
    <w:p>
      <w:pPr>
        <w:rPr>
          <w:rFonts w:hint="eastAsia"/>
          <w:color w:val="auto"/>
          <w:lang w:eastAsia="zh-CN"/>
        </w:rPr>
      </w:pPr>
    </w:p>
    <w:p>
      <w:pPr>
        <w:pStyle w:val="12"/>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pStyle w:val="5"/>
        <w:numPr>
          <w:ilvl w:val="0"/>
          <w:numId w:val="1"/>
        </w:numPr>
        <w:rPr>
          <w:rFonts w:hint="eastAsia" w:ascii="宋体" w:hAnsi="宋体" w:eastAsia="宋体" w:cs="宋体"/>
          <w:color w:val="auto"/>
          <w:sz w:val="24"/>
          <w:szCs w:val="24"/>
          <w:lang w:eastAsia="zh-CN"/>
        </w:rPr>
      </w:pPr>
      <w:r>
        <w:rPr>
          <w:rFonts w:hint="eastAsia"/>
          <w:color w:val="auto"/>
          <w:sz w:val="24"/>
          <w:szCs w:val="24"/>
          <w:lang w:eastAsia="zh-CN"/>
        </w:rPr>
        <w:t>具</w:t>
      </w:r>
      <w:r>
        <w:rPr>
          <w:rFonts w:hint="eastAsia" w:ascii="宋体" w:hAnsi="宋体" w:eastAsia="宋体" w:cs="宋体"/>
          <w:color w:val="auto"/>
          <w:sz w:val="24"/>
          <w:szCs w:val="24"/>
          <w:lang w:eastAsia="zh-CN"/>
        </w:rPr>
        <w:t>体方案</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供应商提供：企业管理制度及材料生产、供货等方案</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r>
        <w:rPr>
          <w:rFonts w:hint="eastAsia"/>
          <w:color w:val="auto"/>
          <w:lang w:eastAsia="zh-CN"/>
        </w:rPr>
        <w:br w:type="page"/>
      </w:r>
    </w:p>
    <w:p>
      <w:pPr>
        <w:widowControl/>
        <w:spacing w:line="360" w:lineRule="auto"/>
        <w:jc w:val="left"/>
        <w:outlineLvl w:val="1"/>
        <w:rPr>
          <w:rFonts w:hint="eastAsia" w:eastAsia="宋体"/>
          <w:color w:val="auto"/>
          <w:sz w:val="24"/>
          <w:szCs w:val="24"/>
          <w:lang w:eastAsia="zh-CN"/>
        </w:rPr>
      </w:pPr>
      <w:r>
        <w:rPr>
          <w:rFonts w:hint="eastAsia" w:ascii="宋体" w:hAnsi="宋体"/>
          <w:color w:val="auto"/>
          <w:sz w:val="24"/>
          <w:szCs w:val="24"/>
          <w:lang w:eastAsia="zh-CN"/>
        </w:rPr>
        <w:t>（七）</w:t>
      </w:r>
      <w:r>
        <w:rPr>
          <w:rFonts w:hint="eastAsia"/>
          <w:color w:val="auto"/>
          <w:sz w:val="24"/>
          <w:szCs w:val="24"/>
        </w:rPr>
        <w:t>比选文件规定的其他资料或</w:t>
      </w:r>
      <w:r>
        <w:rPr>
          <w:rFonts w:hint="eastAsia"/>
          <w:color w:val="auto"/>
          <w:sz w:val="24"/>
          <w:szCs w:val="24"/>
          <w:lang w:eastAsia="zh-CN"/>
        </w:rPr>
        <w:t>响应人</w:t>
      </w:r>
      <w:r>
        <w:rPr>
          <w:rFonts w:hint="eastAsia"/>
          <w:color w:val="auto"/>
          <w:sz w:val="24"/>
          <w:szCs w:val="24"/>
        </w:rPr>
        <w:t>认为有必要提供的其他资料</w:t>
      </w: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eastAsia"/>
          <w:color w:val="auto"/>
          <w:lang w:eastAsia="zh-CN"/>
        </w:rPr>
      </w:pPr>
    </w:p>
    <w:p>
      <w:pPr>
        <w:rPr>
          <w:rFonts w:hint="eastAsia"/>
          <w:color w:val="auto"/>
          <w:lang w:eastAsia="zh-CN"/>
        </w:rPr>
      </w:pPr>
    </w:p>
    <w:p>
      <w:pPr>
        <w:pStyle w:val="5"/>
        <w:rPr>
          <w:rFonts w:hint="default"/>
          <w:color w:val="auto"/>
          <w:lang w:val="en-US" w:eastAsia="zh-CN"/>
        </w:rPr>
      </w:pPr>
    </w:p>
    <w:sectPr>
      <w:footerReference r:id="rId6"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ind w:right="360"/>
      <w:rPr>
        <w:sz w:val="21"/>
        <w:szCs w:val="21"/>
      </w:rPr>
    </w:pPr>
    <w:r>
      <w:rPr>
        <w:rFonts w:hint="eastAsia"/>
        <w:sz w:val="21"/>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914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291465"/>
                      </a:xfrm>
                      <a:prstGeom prst="rect">
                        <a:avLst/>
                      </a:prstGeom>
                      <a:noFill/>
                      <a:ln w="15875">
                        <a:noFill/>
                      </a:ln>
                      <a:effectLst/>
                    </wps:spPr>
                    <wps:txbx>
                      <w:txbxContent>
                        <w:p>
                          <w:pPr>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95pt;width:9.05pt;mso-position-horizontal:center;mso-position-horizontal-relative:margin;mso-wrap-style:none;z-index:251659264;mso-width-relative:page;mso-height-relative:page;" filled="f" stroked="f" coordsize="21600,21600" o:gfxdata="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zw3J1AAAAAMBAAAPAAAAAAAA&#10;AAEAIAAAACIAAABkcnMvZG93bnJldi54bWxQSwECFAAUAAAACACHTuJAilThgN0BAACvAwAADgAA&#10;AAAAAAABACAAAAAjAQAAZHJzL2Uyb0RvYy54bWxQSwUGAAAAAAYABgBZAQAAcgUAAAAA&#10;">
              <v:fill on="f" focussize="0,0"/>
              <v:stroke on="f" weight="1.25pt"/>
              <v:imagedata o:title=""/>
              <o:lock v:ext="edit" aspectratio="f"/>
              <v:textbox inset="0mm,0mm,0mm,0mm" style="mso-fit-shape-to-text:t;">
                <w:txbxContent>
                  <w:p>
                    <w:pPr>
                      <w:jc w:val="cente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8E524"/>
    <w:multiLevelType w:val="singleLevel"/>
    <w:tmpl w:val="0F28E52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161340D"/>
    <w:rsid w:val="01834EDF"/>
    <w:rsid w:val="04B403C6"/>
    <w:rsid w:val="04DD48C2"/>
    <w:rsid w:val="05486208"/>
    <w:rsid w:val="057709AB"/>
    <w:rsid w:val="057928DC"/>
    <w:rsid w:val="059A6853"/>
    <w:rsid w:val="05C5252D"/>
    <w:rsid w:val="07583140"/>
    <w:rsid w:val="076D7821"/>
    <w:rsid w:val="0C41127C"/>
    <w:rsid w:val="0D352A6D"/>
    <w:rsid w:val="0ED25373"/>
    <w:rsid w:val="0EE974FB"/>
    <w:rsid w:val="11E626AA"/>
    <w:rsid w:val="129526DB"/>
    <w:rsid w:val="145B25CC"/>
    <w:rsid w:val="156A6C7D"/>
    <w:rsid w:val="160F3978"/>
    <w:rsid w:val="17B4314C"/>
    <w:rsid w:val="1D50131F"/>
    <w:rsid w:val="1EF945E9"/>
    <w:rsid w:val="1FE65D75"/>
    <w:rsid w:val="202A22FB"/>
    <w:rsid w:val="20A91D6B"/>
    <w:rsid w:val="22720A2A"/>
    <w:rsid w:val="22883309"/>
    <w:rsid w:val="22C67208"/>
    <w:rsid w:val="231C355C"/>
    <w:rsid w:val="23372144"/>
    <w:rsid w:val="24134E54"/>
    <w:rsid w:val="25A1676E"/>
    <w:rsid w:val="277E06A0"/>
    <w:rsid w:val="2990067F"/>
    <w:rsid w:val="29C32374"/>
    <w:rsid w:val="2A050C55"/>
    <w:rsid w:val="2AED0403"/>
    <w:rsid w:val="2CBC077F"/>
    <w:rsid w:val="3138538B"/>
    <w:rsid w:val="31F52C45"/>
    <w:rsid w:val="334F5701"/>
    <w:rsid w:val="35A74F4C"/>
    <w:rsid w:val="3615084C"/>
    <w:rsid w:val="36F7792F"/>
    <w:rsid w:val="373D7A2C"/>
    <w:rsid w:val="3803390C"/>
    <w:rsid w:val="38CC10F5"/>
    <w:rsid w:val="39D67104"/>
    <w:rsid w:val="3B68558B"/>
    <w:rsid w:val="3B7B0699"/>
    <w:rsid w:val="3D560D85"/>
    <w:rsid w:val="3D6F7C4E"/>
    <w:rsid w:val="3D947683"/>
    <w:rsid w:val="3DA2751D"/>
    <w:rsid w:val="3EC15D4E"/>
    <w:rsid w:val="3F865590"/>
    <w:rsid w:val="40EB4FBC"/>
    <w:rsid w:val="4180076D"/>
    <w:rsid w:val="41C062D0"/>
    <w:rsid w:val="42534E5C"/>
    <w:rsid w:val="43EF2D90"/>
    <w:rsid w:val="443C5C3D"/>
    <w:rsid w:val="44E977E0"/>
    <w:rsid w:val="460D181F"/>
    <w:rsid w:val="46C70F1F"/>
    <w:rsid w:val="46D66444"/>
    <w:rsid w:val="47FD474F"/>
    <w:rsid w:val="48054931"/>
    <w:rsid w:val="4B5A1437"/>
    <w:rsid w:val="4BFC281B"/>
    <w:rsid w:val="4D2B3BC0"/>
    <w:rsid w:val="4EBC3805"/>
    <w:rsid w:val="503557D9"/>
    <w:rsid w:val="51B30967"/>
    <w:rsid w:val="53851287"/>
    <w:rsid w:val="54075E4C"/>
    <w:rsid w:val="540C2CB0"/>
    <w:rsid w:val="54F119AB"/>
    <w:rsid w:val="568F4254"/>
    <w:rsid w:val="586B07E0"/>
    <w:rsid w:val="59116069"/>
    <w:rsid w:val="5939316C"/>
    <w:rsid w:val="5AAF51A2"/>
    <w:rsid w:val="5C4F21C6"/>
    <w:rsid w:val="5CA26790"/>
    <w:rsid w:val="5CE768A3"/>
    <w:rsid w:val="5D2B6E72"/>
    <w:rsid w:val="5D8617DC"/>
    <w:rsid w:val="60D6106E"/>
    <w:rsid w:val="6268343E"/>
    <w:rsid w:val="63E630FD"/>
    <w:rsid w:val="64C25EAA"/>
    <w:rsid w:val="6683763C"/>
    <w:rsid w:val="672901E4"/>
    <w:rsid w:val="68A3224B"/>
    <w:rsid w:val="6CEF01BE"/>
    <w:rsid w:val="6F502086"/>
    <w:rsid w:val="719A7D91"/>
    <w:rsid w:val="7205184D"/>
    <w:rsid w:val="728B11A6"/>
    <w:rsid w:val="729144A5"/>
    <w:rsid w:val="74C348F0"/>
    <w:rsid w:val="74C4154C"/>
    <w:rsid w:val="756C62D7"/>
    <w:rsid w:val="779B2E87"/>
    <w:rsid w:val="78FE6E3B"/>
    <w:rsid w:val="79132D7C"/>
    <w:rsid w:val="79611D66"/>
    <w:rsid w:val="7CAE1CDD"/>
    <w:rsid w:val="7DF84014"/>
    <w:rsid w:val="7F345520"/>
    <w:rsid w:val="7F9D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99"/>
    <w:pPr>
      <w:spacing w:after="120"/>
    </w:pPr>
  </w:style>
  <w:style w:type="paragraph" w:customStyle="1" w:styleId="6">
    <w:name w:val="_Style 2"/>
    <w:basedOn w:val="1"/>
    <w:next w:val="1"/>
    <w:qFormat/>
    <w:uiPriority w:val="99"/>
    <w:pPr>
      <w:ind w:firstLine="420" w:firstLineChars="200"/>
    </w:pPr>
  </w:style>
  <w:style w:type="paragraph" w:styleId="7">
    <w:name w:val="Body Text Indent"/>
    <w:basedOn w:val="1"/>
    <w:next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8">
    <w:name w:val="Plain Text"/>
    <w:basedOn w:val="1"/>
    <w:qFormat/>
    <w:uiPriority w:val="0"/>
    <w:pPr>
      <w:adjustRightInd w:val="0"/>
      <w:spacing w:line="312" w:lineRule="atLeast"/>
      <w:textAlignment w:val="baseline"/>
    </w:pPr>
    <w:rPr>
      <w:rFonts w:ascii="宋体" w:hAnsi="Courier New"/>
      <w:kern w:val="0"/>
      <w:szCs w:val="20"/>
    </w:rPr>
  </w:style>
  <w:style w:type="paragraph" w:styleId="9">
    <w:name w:val="footer"/>
    <w:basedOn w:val="1"/>
    <w:qFormat/>
    <w:uiPriority w:val="99"/>
    <w:pPr>
      <w:tabs>
        <w:tab w:val="center" w:pos="4153"/>
        <w:tab w:val="right" w:pos="8306"/>
      </w:tabs>
      <w:snapToGrid w:val="0"/>
      <w:jc w:val="left"/>
    </w:pPr>
    <w:rPr>
      <w:rFonts w:ascii="Tahoma" w:hAnsi="Tahoma"/>
      <w:b/>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5"/>
    <w:qFormat/>
    <w:uiPriority w:val="0"/>
    <w:pPr>
      <w:spacing w:line="360" w:lineRule="auto"/>
      <w:ind w:firstLine="309" w:firstLineChars="100"/>
      <w:outlineLvl w:val="0"/>
    </w:pPr>
    <w:rPr>
      <w:bCs/>
      <w:color w:val="000000"/>
      <w:kern w:val="28"/>
      <w:szCs w:val="21"/>
    </w:rPr>
  </w:style>
  <w:style w:type="paragraph" w:styleId="12">
    <w:name w:val="Body Text First Indent 2"/>
    <w:basedOn w:val="7"/>
    <w:next w:val="1"/>
    <w:qFormat/>
    <w:uiPriority w:val="0"/>
    <w:pPr>
      <w:tabs>
        <w:tab w:val="left" w:pos="8280"/>
      </w:tabs>
      <w:ind w:firstLine="420" w:firstLineChars="200"/>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paragraph" w:customStyle="1" w:styleId="18">
    <w:name w:val="表格文字"/>
    <w:basedOn w:val="1"/>
    <w:next w:val="5"/>
    <w:qFormat/>
    <w:uiPriority w:val="0"/>
    <w:pPr>
      <w:adjustRightInd w:val="0"/>
      <w:spacing w:line="420" w:lineRule="atLeast"/>
      <w:jc w:val="left"/>
      <w:textAlignment w:val="baseline"/>
    </w:pPr>
    <w:rPr>
      <w:rFonts w:ascii="Times New Roman" w:hAnsi="Times New Roman"/>
      <w:kern w:val="0"/>
      <w:szCs w:val="20"/>
    </w:rPr>
  </w:style>
  <w:style w:type="paragraph" w:customStyle="1" w:styleId="19">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20">
    <w:name w:val="Table Paragraph"/>
    <w:basedOn w:val="1"/>
    <w:qFormat/>
    <w:uiPriority w:val="1"/>
  </w:style>
  <w:style w:type="paragraph" w:styleId="21">
    <w:name w:val="List Paragraph"/>
    <w:basedOn w:val="1"/>
    <w:qFormat/>
    <w:uiPriority w:val="1"/>
    <w:pPr>
      <w:ind w:firstLine="420" w:firstLineChars="200"/>
    </w:pPr>
    <w:rPr>
      <w:szCs w:val="22"/>
    </w:rPr>
  </w:style>
  <w:style w:type="paragraph" w:customStyle="1" w:styleId="22">
    <w:name w:val="BodyText"/>
    <w:basedOn w:val="1"/>
    <w:qFormat/>
    <w:uiPriority w:val="0"/>
    <w:pPr>
      <w:spacing w:after="120"/>
    </w:pPr>
  </w:style>
  <w:style w:type="table" w:customStyle="1" w:styleId="23">
    <w:name w:val="Table Grid_4"/>
    <w:basedOn w:val="1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1918</Words>
  <Characters>2035</Characters>
  <Lines>0</Lines>
  <Paragraphs>0</Paragraphs>
  <TotalTime>13</TotalTime>
  <ScaleCrop>false</ScaleCrop>
  <LinksUpToDate>false</LinksUpToDate>
  <CharactersWithSpaces>2240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2024-01-31T01:32:00Z</dcterms:created>
  <dc:creator>hy</dc:creator>
  <cp:lastModifiedBy>yyuuo</cp:lastModifiedBy>
  <cp:lastPrinted>2024-01-31T06:35:00Z</cp:lastPrinted>
  <dcterms:modified xsi:type="dcterms:W3CDTF">2025-10-27T06:30:34Z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69B81F85B400433BB139F56994BD96CC_13</vt:lpwstr>
  </property>
  <property fmtid="{D5CDD505-2E9C-101B-9397-08002B2CF9AE}" pid="4" name="KSOTemplateDocerSaveRecord">
    <vt:lpwstr>eyJoZGlkIjoiNDgyNzZhYjJhZTJmMzNiNTRiMjBhNzFhZTdiYWY1ZGUiLCJ1c2VySWQiOiI0MjY0Mjg0MDAifQ==</vt:lpwstr>
  </property>
</Properties>
</file>