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D4E" w:rsidRDefault="00A07A10">
      <w:pPr>
        <w:jc w:val="center"/>
        <w:rPr>
          <w:b/>
          <w:bCs/>
          <w:sz w:val="32"/>
          <w:szCs w:val="40"/>
        </w:rPr>
      </w:pPr>
      <w:r>
        <w:rPr>
          <w:rFonts w:hint="eastAsia"/>
          <w:b/>
          <w:bCs/>
          <w:sz w:val="32"/>
          <w:szCs w:val="40"/>
        </w:rPr>
        <w:t>工作联系单</w:t>
      </w:r>
    </w:p>
    <w:p w:rsidR="00AD7D4E" w:rsidRDefault="00A07A10">
      <w:pPr>
        <w:ind w:firstLineChars="200" w:firstLine="560"/>
        <w:rPr>
          <w:sz w:val="28"/>
          <w:szCs w:val="28"/>
        </w:rPr>
      </w:pPr>
      <w:r>
        <w:rPr>
          <w:rFonts w:hint="eastAsia"/>
          <w:sz w:val="28"/>
          <w:szCs w:val="28"/>
        </w:rPr>
        <w:t>我单位对</w:t>
      </w:r>
      <w:r>
        <w:rPr>
          <w:rFonts w:hint="eastAsia"/>
          <w:sz w:val="28"/>
          <w:szCs w:val="28"/>
        </w:rPr>
        <w:t>60</w:t>
      </w:r>
      <w:r>
        <w:rPr>
          <w:rFonts w:hint="eastAsia"/>
          <w:sz w:val="28"/>
          <w:szCs w:val="28"/>
        </w:rPr>
        <w:t>、</w:t>
      </w:r>
      <w:r>
        <w:rPr>
          <w:rFonts w:hint="eastAsia"/>
          <w:sz w:val="28"/>
          <w:szCs w:val="28"/>
        </w:rPr>
        <w:t>64</w:t>
      </w:r>
      <w:r>
        <w:rPr>
          <w:rFonts w:hint="eastAsia"/>
          <w:sz w:val="28"/>
          <w:szCs w:val="28"/>
        </w:rPr>
        <w:t>、</w:t>
      </w:r>
      <w:r>
        <w:rPr>
          <w:rFonts w:hint="eastAsia"/>
          <w:sz w:val="28"/>
          <w:szCs w:val="28"/>
        </w:rPr>
        <w:t>68</w:t>
      </w:r>
      <w:r>
        <w:rPr>
          <w:rFonts w:hint="eastAsia"/>
          <w:sz w:val="28"/>
          <w:szCs w:val="28"/>
        </w:rPr>
        <w:t>地块图纸进行审查，将目前发现问题上报甲方，请予以协调。</w:t>
      </w:r>
    </w:p>
    <w:p w:rsidR="00AD7D4E" w:rsidRDefault="00A07A10">
      <w:pPr>
        <w:ind w:firstLineChars="200" w:firstLine="560"/>
        <w:rPr>
          <w:sz w:val="28"/>
          <w:szCs w:val="28"/>
        </w:rPr>
      </w:pPr>
      <w:r>
        <w:rPr>
          <w:rFonts w:hint="eastAsia"/>
          <w:sz w:val="28"/>
          <w:szCs w:val="28"/>
        </w:rPr>
        <w:t>具体问题：</w:t>
      </w:r>
    </w:p>
    <w:p w:rsidR="00AD7D4E" w:rsidRDefault="00A07A10">
      <w:pPr>
        <w:numPr>
          <w:ilvl w:val="0"/>
          <w:numId w:val="1"/>
        </w:numPr>
        <w:rPr>
          <w:rFonts w:hint="eastAsia"/>
          <w:sz w:val="28"/>
          <w:szCs w:val="28"/>
        </w:rPr>
      </w:pPr>
      <w:r>
        <w:rPr>
          <w:rFonts w:hint="eastAsia"/>
          <w:sz w:val="28"/>
          <w:szCs w:val="28"/>
        </w:rPr>
        <w:t>图纸上阀门数量与材料表中数量冲突，请重新核对材料表。</w:t>
      </w:r>
    </w:p>
    <w:p w:rsidR="00305EBD" w:rsidRPr="00305EBD" w:rsidRDefault="00305EBD" w:rsidP="00305EBD">
      <w:pPr>
        <w:ind w:firstLineChars="300" w:firstLine="840"/>
        <w:rPr>
          <w:color w:val="FF0000"/>
          <w:sz w:val="28"/>
          <w:szCs w:val="28"/>
        </w:rPr>
      </w:pPr>
      <w:r w:rsidRPr="00305EBD">
        <w:rPr>
          <w:rFonts w:hint="eastAsia"/>
          <w:color w:val="FF0000"/>
          <w:sz w:val="28"/>
          <w:szCs w:val="28"/>
        </w:rPr>
        <w:t>回复：已修改</w:t>
      </w:r>
      <w:r>
        <w:rPr>
          <w:rFonts w:hint="eastAsia"/>
          <w:color w:val="FF0000"/>
          <w:sz w:val="28"/>
          <w:szCs w:val="28"/>
        </w:rPr>
        <w:t>,</w:t>
      </w:r>
      <w:r w:rsidRPr="00305EBD">
        <w:rPr>
          <w:rFonts w:hint="eastAsia"/>
          <w:color w:val="FF0000"/>
          <w:sz w:val="28"/>
          <w:szCs w:val="28"/>
        </w:rPr>
        <w:t>见</w:t>
      </w:r>
      <w:r>
        <w:rPr>
          <w:rFonts w:hint="eastAsia"/>
          <w:color w:val="FF0000"/>
          <w:sz w:val="28"/>
          <w:szCs w:val="28"/>
        </w:rPr>
        <w:t>主要材料表</w:t>
      </w:r>
      <w:r w:rsidRPr="00305EBD">
        <w:rPr>
          <w:rFonts w:hint="eastAsia"/>
          <w:color w:val="FF0000"/>
          <w:sz w:val="28"/>
          <w:szCs w:val="28"/>
        </w:rPr>
        <w:t>。</w:t>
      </w:r>
    </w:p>
    <w:p w:rsidR="00AD7D4E" w:rsidRDefault="00A07A10">
      <w:pPr>
        <w:numPr>
          <w:ilvl w:val="0"/>
          <w:numId w:val="1"/>
        </w:numPr>
        <w:rPr>
          <w:rFonts w:hint="eastAsia"/>
          <w:sz w:val="28"/>
          <w:szCs w:val="28"/>
        </w:rPr>
      </w:pPr>
      <w:r>
        <w:rPr>
          <w:rFonts w:hint="eastAsia"/>
          <w:sz w:val="28"/>
          <w:szCs w:val="28"/>
        </w:rPr>
        <w:t>架空管道补偿器只有补偿量参数请对其参数进行补充并将其加入材料表中。</w:t>
      </w:r>
    </w:p>
    <w:p w:rsidR="00305EBD" w:rsidRPr="00305EBD" w:rsidRDefault="00305EBD" w:rsidP="00305EBD">
      <w:pPr>
        <w:ind w:firstLineChars="300" w:firstLine="840"/>
        <w:rPr>
          <w:color w:val="FF0000"/>
          <w:sz w:val="28"/>
          <w:szCs w:val="28"/>
        </w:rPr>
      </w:pPr>
      <w:r w:rsidRPr="00305EBD">
        <w:rPr>
          <w:rFonts w:hint="eastAsia"/>
          <w:color w:val="FF0000"/>
          <w:sz w:val="28"/>
          <w:szCs w:val="28"/>
        </w:rPr>
        <w:t>回复：已修改</w:t>
      </w:r>
      <w:r w:rsidRPr="00305EBD">
        <w:rPr>
          <w:rFonts w:hint="eastAsia"/>
          <w:color w:val="FF0000"/>
          <w:sz w:val="28"/>
          <w:szCs w:val="28"/>
        </w:rPr>
        <w:t>,</w:t>
      </w:r>
      <w:r w:rsidRPr="00305EBD">
        <w:rPr>
          <w:rFonts w:hint="eastAsia"/>
          <w:color w:val="FF0000"/>
          <w:sz w:val="28"/>
          <w:szCs w:val="28"/>
        </w:rPr>
        <w:t>见主要材料表。</w:t>
      </w:r>
    </w:p>
    <w:p w:rsidR="00AD7D4E" w:rsidRDefault="00A07A10">
      <w:pPr>
        <w:numPr>
          <w:ilvl w:val="0"/>
          <w:numId w:val="1"/>
        </w:numPr>
        <w:rPr>
          <w:sz w:val="28"/>
          <w:szCs w:val="28"/>
        </w:rPr>
      </w:pPr>
      <w:r>
        <w:rPr>
          <w:rFonts w:hint="eastAsia"/>
          <w:sz w:val="28"/>
          <w:szCs w:val="28"/>
        </w:rPr>
        <w:t>支架槽钢大样图无相应的槽钢型号对照表，预埋钢板无尺寸，固定方式以膨胀螺栓固定请明确型号，支架与管道之间是否有聚四氟乙烯板请明确并给出具体尺寸。</w:t>
      </w:r>
    </w:p>
    <w:p w:rsidR="00B205BE" w:rsidRPr="00B205BE" w:rsidRDefault="00B205BE" w:rsidP="00B205BE">
      <w:pPr>
        <w:ind w:firstLineChars="300" w:firstLine="840"/>
        <w:rPr>
          <w:color w:val="FF0000"/>
          <w:sz w:val="28"/>
          <w:szCs w:val="28"/>
        </w:rPr>
      </w:pPr>
      <w:r w:rsidRPr="00B205BE">
        <w:rPr>
          <w:rFonts w:hint="eastAsia"/>
          <w:color w:val="FF0000"/>
          <w:sz w:val="28"/>
          <w:szCs w:val="28"/>
        </w:rPr>
        <w:t>回复：支架构件见结构图纸，等面积方钢可替换为等面积槽钢，</w:t>
      </w:r>
      <w:r w:rsidRPr="00B205BE">
        <w:rPr>
          <w:color w:val="FF0000"/>
          <w:sz w:val="28"/>
          <w:szCs w:val="28"/>
        </w:rPr>
        <w:t xml:space="preserve"> </w:t>
      </w:r>
    </w:p>
    <w:p w:rsidR="00B205BE" w:rsidRPr="00B205BE" w:rsidRDefault="00B205BE" w:rsidP="00B205BE">
      <w:pPr>
        <w:ind w:left="840"/>
        <w:rPr>
          <w:color w:val="FF0000"/>
          <w:sz w:val="28"/>
          <w:szCs w:val="28"/>
        </w:rPr>
      </w:pPr>
      <w:r w:rsidRPr="00B205BE">
        <w:rPr>
          <w:color w:val="FF0000"/>
          <w:sz w:val="28"/>
          <w:szCs w:val="28"/>
        </w:rPr>
        <w:t>支架与管座</w:t>
      </w:r>
      <w:r w:rsidR="00B9221E">
        <w:rPr>
          <w:rFonts w:hint="eastAsia"/>
          <w:color w:val="FF0000"/>
          <w:sz w:val="28"/>
          <w:szCs w:val="28"/>
        </w:rPr>
        <w:t>间</w:t>
      </w:r>
      <w:r w:rsidRPr="00B205BE">
        <w:rPr>
          <w:color w:val="FF0000"/>
          <w:sz w:val="28"/>
          <w:szCs w:val="28"/>
        </w:rPr>
        <w:t>增加</w:t>
      </w:r>
      <w:r w:rsidRPr="00B205BE">
        <w:rPr>
          <w:rFonts w:hint="eastAsia"/>
          <w:color w:val="FF0000"/>
          <w:sz w:val="28"/>
          <w:szCs w:val="28"/>
        </w:rPr>
        <w:t>2</w:t>
      </w:r>
      <w:r w:rsidRPr="00B205BE">
        <w:rPr>
          <w:rFonts w:hint="eastAsia"/>
          <w:color w:val="FF0000"/>
          <w:sz w:val="28"/>
          <w:szCs w:val="28"/>
        </w:rPr>
        <w:t>块</w:t>
      </w:r>
      <w:r w:rsidRPr="00B205BE">
        <w:rPr>
          <w:rFonts w:hint="eastAsia"/>
          <w:color w:val="FF0000"/>
          <w:sz w:val="28"/>
          <w:szCs w:val="28"/>
        </w:rPr>
        <w:t>400mm</w:t>
      </w:r>
      <w:r w:rsidRPr="00B205BE">
        <w:rPr>
          <w:rFonts w:hint="eastAsia"/>
          <w:color w:val="FF0000"/>
          <w:sz w:val="28"/>
          <w:szCs w:val="28"/>
        </w:rPr>
        <w:t>×</w:t>
      </w:r>
      <w:r w:rsidRPr="00B205BE">
        <w:rPr>
          <w:rFonts w:hint="eastAsia"/>
          <w:color w:val="FF0000"/>
          <w:sz w:val="28"/>
          <w:szCs w:val="28"/>
        </w:rPr>
        <w:t>400mm</w:t>
      </w:r>
      <w:r w:rsidRPr="00B205BE">
        <w:rPr>
          <w:rFonts w:hint="eastAsia"/>
          <w:color w:val="FF0000"/>
          <w:sz w:val="28"/>
          <w:szCs w:val="28"/>
        </w:rPr>
        <w:t>×</w:t>
      </w:r>
      <w:r w:rsidRPr="00B205BE">
        <w:rPr>
          <w:rFonts w:hint="eastAsia"/>
          <w:color w:val="FF0000"/>
          <w:sz w:val="28"/>
          <w:szCs w:val="28"/>
        </w:rPr>
        <w:t>4mm</w:t>
      </w:r>
      <w:r w:rsidRPr="00B205BE">
        <w:rPr>
          <w:rFonts w:hint="eastAsia"/>
          <w:color w:val="FF0000"/>
          <w:sz w:val="28"/>
          <w:szCs w:val="28"/>
        </w:rPr>
        <w:t>聚四氟乙烯板。</w:t>
      </w:r>
    </w:p>
    <w:p w:rsidR="00AD7D4E" w:rsidRDefault="00A07A10">
      <w:pPr>
        <w:numPr>
          <w:ilvl w:val="0"/>
          <w:numId w:val="1"/>
        </w:numPr>
        <w:rPr>
          <w:sz w:val="28"/>
          <w:szCs w:val="28"/>
        </w:rPr>
      </w:pPr>
      <w:r>
        <w:rPr>
          <w:rFonts w:hint="eastAsia"/>
          <w:sz w:val="28"/>
          <w:szCs w:val="28"/>
        </w:rPr>
        <w:t>无管廊内架空管道固定支架图纸。</w:t>
      </w:r>
    </w:p>
    <w:p w:rsidR="00B205BE" w:rsidRDefault="00B205BE" w:rsidP="00B205BE">
      <w:pPr>
        <w:ind w:left="840"/>
        <w:rPr>
          <w:sz w:val="28"/>
          <w:szCs w:val="28"/>
        </w:rPr>
      </w:pPr>
      <w:r w:rsidRPr="00B205BE">
        <w:rPr>
          <w:rFonts w:hint="eastAsia"/>
          <w:color w:val="FF0000"/>
          <w:sz w:val="28"/>
          <w:szCs w:val="28"/>
        </w:rPr>
        <w:t>回复</w:t>
      </w:r>
      <w:r>
        <w:rPr>
          <w:rFonts w:hint="eastAsia"/>
          <w:color w:val="FF0000"/>
          <w:sz w:val="28"/>
          <w:szCs w:val="28"/>
        </w:rPr>
        <w:t>：补充固定支架图纸</w:t>
      </w:r>
    </w:p>
    <w:p w:rsidR="00AD7D4E" w:rsidRDefault="00A07A10">
      <w:pPr>
        <w:numPr>
          <w:ilvl w:val="0"/>
          <w:numId w:val="1"/>
        </w:numPr>
        <w:rPr>
          <w:sz w:val="28"/>
          <w:szCs w:val="28"/>
        </w:rPr>
      </w:pPr>
      <w:r>
        <w:rPr>
          <w:rFonts w:hint="eastAsia"/>
          <w:sz w:val="28"/>
          <w:szCs w:val="28"/>
        </w:rPr>
        <w:t>地埋管道存在</w:t>
      </w:r>
      <w:r>
        <w:rPr>
          <w:rFonts w:hint="eastAsia"/>
          <w:sz w:val="28"/>
          <w:szCs w:val="28"/>
        </w:rPr>
        <w:t>DN20</w:t>
      </w:r>
      <w:r>
        <w:rPr>
          <w:rFonts w:hint="eastAsia"/>
          <w:sz w:val="28"/>
          <w:szCs w:val="28"/>
        </w:rPr>
        <w:t>、</w:t>
      </w:r>
      <w:r>
        <w:rPr>
          <w:rFonts w:hint="eastAsia"/>
          <w:sz w:val="28"/>
          <w:szCs w:val="28"/>
        </w:rPr>
        <w:t>DN40</w:t>
      </w:r>
      <w:r>
        <w:rPr>
          <w:rFonts w:hint="eastAsia"/>
          <w:sz w:val="28"/>
          <w:szCs w:val="28"/>
        </w:rPr>
        <w:t>管道，该型号无生产的地埋管道。</w:t>
      </w:r>
    </w:p>
    <w:p w:rsidR="00B205BE" w:rsidRPr="00B205BE" w:rsidRDefault="00B205BE" w:rsidP="00B205BE">
      <w:pPr>
        <w:ind w:firstLineChars="300" w:firstLine="840"/>
        <w:rPr>
          <w:color w:val="FF0000"/>
          <w:sz w:val="28"/>
          <w:szCs w:val="28"/>
        </w:rPr>
      </w:pPr>
      <w:r w:rsidRPr="00B205BE">
        <w:rPr>
          <w:rFonts w:hint="eastAsia"/>
          <w:color w:val="FF0000"/>
          <w:sz w:val="28"/>
          <w:szCs w:val="28"/>
        </w:rPr>
        <w:t>回复：</w:t>
      </w:r>
      <w:r w:rsidRPr="00B205BE">
        <w:rPr>
          <w:rFonts w:hint="eastAsia"/>
          <w:color w:val="FF0000"/>
          <w:sz w:val="28"/>
          <w:szCs w:val="28"/>
        </w:rPr>
        <w:t>DN20</w:t>
      </w:r>
      <w:r w:rsidRPr="00B205BE">
        <w:rPr>
          <w:rFonts w:hint="eastAsia"/>
          <w:color w:val="FF0000"/>
          <w:sz w:val="28"/>
          <w:szCs w:val="28"/>
        </w:rPr>
        <w:t>、</w:t>
      </w:r>
      <w:r w:rsidRPr="00B205BE">
        <w:rPr>
          <w:rFonts w:hint="eastAsia"/>
          <w:color w:val="FF0000"/>
          <w:sz w:val="28"/>
          <w:szCs w:val="28"/>
        </w:rPr>
        <w:t>DN40</w:t>
      </w:r>
      <w:r w:rsidRPr="00B205BE">
        <w:rPr>
          <w:rFonts w:hint="eastAsia"/>
          <w:color w:val="FF0000"/>
          <w:sz w:val="28"/>
          <w:szCs w:val="28"/>
        </w:rPr>
        <w:t>埋地管道可现场保温，保温层建议聚氨酯瓦壳，保温厚度</w:t>
      </w:r>
      <w:r w:rsidRPr="00B205BE">
        <w:rPr>
          <w:rFonts w:hint="eastAsia"/>
          <w:color w:val="FF0000"/>
          <w:sz w:val="28"/>
          <w:szCs w:val="28"/>
        </w:rPr>
        <w:t>40mm,</w:t>
      </w:r>
      <w:r w:rsidRPr="00B205BE">
        <w:rPr>
          <w:rFonts w:hint="eastAsia"/>
          <w:color w:val="FF0000"/>
          <w:sz w:val="28"/>
          <w:szCs w:val="28"/>
        </w:rPr>
        <w:t>外护层为玻璃丝布。</w:t>
      </w:r>
    </w:p>
    <w:p w:rsidR="00AD7D4E" w:rsidRDefault="00A07A10">
      <w:pPr>
        <w:numPr>
          <w:ilvl w:val="0"/>
          <w:numId w:val="1"/>
        </w:numPr>
        <w:rPr>
          <w:rFonts w:hint="eastAsia"/>
          <w:sz w:val="28"/>
          <w:szCs w:val="28"/>
        </w:rPr>
      </w:pPr>
      <w:r>
        <w:rPr>
          <w:rFonts w:hint="eastAsia"/>
          <w:sz w:val="28"/>
          <w:szCs w:val="28"/>
        </w:rPr>
        <w:t>阀门井参照图纸无法施工，请给出解决方案，要具体施工图纸。</w:t>
      </w:r>
    </w:p>
    <w:p w:rsidR="00305EBD" w:rsidRPr="00305EBD" w:rsidRDefault="00305EBD" w:rsidP="00305EBD">
      <w:pPr>
        <w:ind w:firstLineChars="350" w:firstLine="980"/>
        <w:rPr>
          <w:sz w:val="28"/>
          <w:szCs w:val="28"/>
        </w:rPr>
      </w:pPr>
      <w:r w:rsidRPr="00305EBD">
        <w:rPr>
          <w:rFonts w:hint="eastAsia"/>
          <w:color w:val="FF0000"/>
          <w:sz w:val="28"/>
          <w:szCs w:val="28"/>
        </w:rPr>
        <w:lastRenderedPageBreak/>
        <w:t>回复：补充</w:t>
      </w:r>
      <w:r>
        <w:rPr>
          <w:rFonts w:hint="eastAsia"/>
          <w:color w:val="FF0000"/>
          <w:sz w:val="28"/>
          <w:szCs w:val="28"/>
        </w:rPr>
        <w:t>阀门井</w:t>
      </w:r>
      <w:r w:rsidRPr="00305EBD">
        <w:rPr>
          <w:rFonts w:hint="eastAsia"/>
          <w:color w:val="FF0000"/>
          <w:sz w:val="28"/>
          <w:szCs w:val="28"/>
        </w:rPr>
        <w:t>图纸</w:t>
      </w:r>
    </w:p>
    <w:p w:rsidR="00AD7D4E" w:rsidRDefault="00A07A10">
      <w:pPr>
        <w:numPr>
          <w:ilvl w:val="0"/>
          <w:numId w:val="1"/>
        </w:numPr>
        <w:rPr>
          <w:sz w:val="28"/>
          <w:szCs w:val="28"/>
        </w:rPr>
      </w:pPr>
      <w:r>
        <w:rPr>
          <w:rFonts w:hint="eastAsia"/>
          <w:sz w:val="28"/>
          <w:szCs w:val="28"/>
        </w:rPr>
        <w:t>换热站电缆桥架距地</w:t>
      </w:r>
      <w:r>
        <w:rPr>
          <w:rFonts w:hint="eastAsia"/>
          <w:sz w:val="28"/>
          <w:szCs w:val="28"/>
        </w:rPr>
        <w:t>2.5</w:t>
      </w:r>
      <w:r>
        <w:rPr>
          <w:rFonts w:hint="eastAsia"/>
          <w:sz w:val="28"/>
          <w:szCs w:val="28"/>
        </w:rPr>
        <w:t>米，但换热站净空</w:t>
      </w:r>
      <w:r>
        <w:rPr>
          <w:rFonts w:hint="eastAsia"/>
          <w:sz w:val="28"/>
          <w:szCs w:val="28"/>
        </w:rPr>
        <w:t>6</w:t>
      </w:r>
      <w:r>
        <w:rPr>
          <w:rFonts w:hint="eastAsia"/>
          <w:sz w:val="28"/>
          <w:szCs w:val="28"/>
        </w:rPr>
        <w:t>米，请明确。平面图中为槽式桥架但材料表中为铝合金桥架。</w:t>
      </w:r>
    </w:p>
    <w:p w:rsidR="00AD7D4E" w:rsidRPr="00B205BE" w:rsidRDefault="00A07A10" w:rsidP="00B205BE">
      <w:pPr>
        <w:ind w:firstLineChars="300" w:firstLine="840"/>
        <w:rPr>
          <w:color w:val="FF0000"/>
          <w:sz w:val="28"/>
          <w:szCs w:val="28"/>
        </w:rPr>
      </w:pPr>
      <w:r w:rsidRPr="00B205BE">
        <w:rPr>
          <w:rFonts w:hint="eastAsia"/>
          <w:color w:val="FF0000"/>
          <w:sz w:val="28"/>
          <w:szCs w:val="28"/>
        </w:rPr>
        <w:t>回复：换热站电缆桥架距地</w:t>
      </w:r>
      <w:r w:rsidRPr="00B205BE">
        <w:rPr>
          <w:rFonts w:hint="eastAsia"/>
          <w:color w:val="FF0000"/>
          <w:sz w:val="28"/>
          <w:szCs w:val="28"/>
        </w:rPr>
        <w:t>3.5</w:t>
      </w:r>
      <w:r w:rsidRPr="00B205BE">
        <w:rPr>
          <w:rFonts w:hint="eastAsia"/>
          <w:color w:val="FF0000"/>
          <w:sz w:val="28"/>
          <w:szCs w:val="28"/>
        </w:rPr>
        <w:t>米，为桥架。</w:t>
      </w:r>
    </w:p>
    <w:p w:rsidR="00AD7D4E" w:rsidRDefault="00A07A10">
      <w:pPr>
        <w:numPr>
          <w:ilvl w:val="0"/>
          <w:numId w:val="1"/>
        </w:numPr>
        <w:rPr>
          <w:sz w:val="28"/>
          <w:szCs w:val="28"/>
        </w:rPr>
      </w:pPr>
      <w:r>
        <w:rPr>
          <w:rFonts w:hint="eastAsia"/>
          <w:sz w:val="28"/>
          <w:szCs w:val="28"/>
        </w:rPr>
        <w:t>换热站设备基础做法请落于图纸而非参照图集。</w:t>
      </w:r>
    </w:p>
    <w:p w:rsidR="00B205BE" w:rsidRPr="00B205BE" w:rsidRDefault="00B205BE" w:rsidP="00B205BE">
      <w:pPr>
        <w:ind w:firstLineChars="300" w:firstLine="840"/>
        <w:rPr>
          <w:color w:val="FF0000"/>
          <w:sz w:val="28"/>
          <w:szCs w:val="28"/>
        </w:rPr>
      </w:pPr>
      <w:r w:rsidRPr="00B205BE">
        <w:rPr>
          <w:rFonts w:hint="eastAsia"/>
          <w:color w:val="FF0000"/>
          <w:sz w:val="28"/>
          <w:szCs w:val="28"/>
        </w:rPr>
        <w:t>回复：</w:t>
      </w:r>
      <w:r>
        <w:rPr>
          <w:rFonts w:hint="eastAsia"/>
          <w:color w:val="FF0000"/>
          <w:sz w:val="28"/>
          <w:szCs w:val="28"/>
        </w:rPr>
        <w:t>已修改见换热站结构图纸。</w:t>
      </w:r>
    </w:p>
    <w:p w:rsidR="00AD7D4E" w:rsidRDefault="00A07A10">
      <w:pPr>
        <w:numPr>
          <w:ilvl w:val="0"/>
          <w:numId w:val="1"/>
        </w:numPr>
        <w:rPr>
          <w:sz w:val="28"/>
          <w:szCs w:val="28"/>
        </w:rPr>
      </w:pPr>
      <w:r>
        <w:rPr>
          <w:rFonts w:hint="eastAsia"/>
          <w:sz w:val="28"/>
          <w:szCs w:val="28"/>
        </w:rPr>
        <w:t>站内设备接地材料为不锈钢扁钢，请明确。</w:t>
      </w:r>
      <w:bookmarkStart w:id="0" w:name="_GoBack"/>
      <w:bookmarkEnd w:id="0"/>
    </w:p>
    <w:p w:rsidR="00AD7D4E" w:rsidRPr="00B205BE" w:rsidRDefault="00A07A10" w:rsidP="00B205BE">
      <w:pPr>
        <w:ind w:firstLineChars="300" w:firstLine="840"/>
        <w:rPr>
          <w:color w:val="FF0000"/>
          <w:sz w:val="28"/>
          <w:szCs w:val="28"/>
        </w:rPr>
      </w:pPr>
      <w:r w:rsidRPr="00B205BE">
        <w:rPr>
          <w:rFonts w:hint="eastAsia"/>
          <w:color w:val="FF0000"/>
          <w:sz w:val="28"/>
          <w:szCs w:val="28"/>
        </w:rPr>
        <w:t>回复：站内地面内为不锈钢扁钢，其他处可以用镀锌扁钢。</w:t>
      </w:r>
    </w:p>
    <w:p w:rsidR="00AD7D4E" w:rsidRDefault="00A07A10">
      <w:pPr>
        <w:numPr>
          <w:ilvl w:val="0"/>
          <w:numId w:val="1"/>
        </w:numPr>
        <w:rPr>
          <w:sz w:val="28"/>
          <w:szCs w:val="28"/>
        </w:rPr>
      </w:pPr>
      <w:r>
        <w:rPr>
          <w:rFonts w:hint="eastAsia"/>
          <w:sz w:val="28"/>
          <w:szCs w:val="28"/>
        </w:rPr>
        <w:t>站内水泵进出口、除污器、补水系统是否需要增加支架。</w:t>
      </w:r>
    </w:p>
    <w:p w:rsidR="00B205BE" w:rsidRPr="00B205BE" w:rsidRDefault="00B205BE" w:rsidP="00B205BE">
      <w:pPr>
        <w:ind w:firstLineChars="300" w:firstLine="840"/>
        <w:rPr>
          <w:color w:val="FF0000"/>
          <w:sz w:val="28"/>
          <w:szCs w:val="28"/>
        </w:rPr>
      </w:pPr>
      <w:r w:rsidRPr="00B205BE">
        <w:rPr>
          <w:rFonts w:hint="eastAsia"/>
          <w:color w:val="FF0000"/>
          <w:sz w:val="28"/>
          <w:szCs w:val="28"/>
        </w:rPr>
        <w:t>回复：</w:t>
      </w:r>
      <w:r>
        <w:rPr>
          <w:rFonts w:hint="eastAsia"/>
          <w:color w:val="FF0000"/>
          <w:sz w:val="28"/>
          <w:szCs w:val="28"/>
        </w:rPr>
        <w:t>不需增加支架</w:t>
      </w:r>
      <w:r w:rsidRPr="00B205BE">
        <w:rPr>
          <w:rFonts w:hint="eastAsia"/>
          <w:color w:val="FF0000"/>
          <w:sz w:val="28"/>
          <w:szCs w:val="28"/>
        </w:rPr>
        <w:t>。</w:t>
      </w:r>
    </w:p>
    <w:p w:rsidR="00AD7D4E" w:rsidRDefault="00A07A10">
      <w:pPr>
        <w:numPr>
          <w:ilvl w:val="0"/>
          <w:numId w:val="1"/>
        </w:numPr>
        <w:rPr>
          <w:sz w:val="28"/>
          <w:szCs w:val="28"/>
        </w:rPr>
      </w:pPr>
      <w:r>
        <w:rPr>
          <w:rFonts w:hint="eastAsia"/>
          <w:sz w:val="28"/>
          <w:szCs w:val="28"/>
        </w:rPr>
        <w:t>图纸说明中焊接方式采用手工电弧焊接不少于两层，并没有明确需要氩电联焊。</w:t>
      </w:r>
    </w:p>
    <w:p w:rsidR="00B205BE" w:rsidRPr="00B205BE" w:rsidRDefault="00B205BE" w:rsidP="00B205BE">
      <w:pPr>
        <w:ind w:firstLineChars="300" w:firstLine="840"/>
        <w:rPr>
          <w:color w:val="FF0000"/>
          <w:sz w:val="28"/>
          <w:szCs w:val="28"/>
        </w:rPr>
      </w:pPr>
      <w:r w:rsidRPr="00B205BE">
        <w:rPr>
          <w:rFonts w:hint="eastAsia"/>
          <w:color w:val="FF0000"/>
          <w:sz w:val="28"/>
          <w:szCs w:val="28"/>
        </w:rPr>
        <w:t>回复：</w:t>
      </w:r>
      <w:r>
        <w:rPr>
          <w:rFonts w:hint="eastAsia"/>
          <w:color w:val="FF0000"/>
          <w:sz w:val="28"/>
          <w:szCs w:val="28"/>
        </w:rPr>
        <w:t>已修改，明确为</w:t>
      </w:r>
      <w:r w:rsidRPr="00B205BE">
        <w:rPr>
          <w:rFonts w:hint="eastAsia"/>
          <w:color w:val="FF0000"/>
          <w:sz w:val="28"/>
          <w:szCs w:val="28"/>
        </w:rPr>
        <w:t>氩电</w:t>
      </w:r>
      <w:r w:rsidR="004D22A4" w:rsidRPr="004D22A4">
        <w:rPr>
          <w:rFonts w:hint="eastAsia"/>
          <w:color w:val="FF0000"/>
          <w:sz w:val="28"/>
          <w:szCs w:val="28"/>
        </w:rPr>
        <w:t>联</w:t>
      </w:r>
      <w:r w:rsidRPr="00B205BE">
        <w:rPr>
          <w:rFonts w:hint="eastAsia"/>
          <w:color w:val="FF0000"/>
          <w:sz w:val="28"/>
          <w:szCs w:val="28"/>
        </w:rPr>
        <w:t>焊。</w:t>
      </w:r>
    </w:p>
    <w:p w:rsidR="00B205BE" w:rsidRPr="00B205BE" w:rsidRDefault="00B205BE" w:rsidP="00B205BE">
      <w:pPr>
        <w:ind w:left="840"/>
        <w:rPr>
          <w:sz w:val="28"/>
          <w:szCs w:val="28"/>
        </w:rPr>
      </w:pPr>
    </w:p>
    <w:sectPr w:rsidR="00B205BE" w:rsidRPr="00B205BE" w:rsidSect="00AD7D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FF7" w:rsidRDefault="00D92FF7" w:rsidP="00B205BE">
      <w:r>
        <w:separator/>
      </w:r>
    </w:p>
  </w:endnote>
  <w:endnote w:type="continuationSeparator" w:id="1">
    <w:p w:rsidR="00D92FF7" w:rsidRDefault="00D92FF7" w:rsidP="00B205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FF7" w:rsidRDefault="00D92FF7" w:rsidP="00B205BE">
      <w:r>
        <w:separator/>
      </w:r>
    </w:p>
  </w:footnote>
  <w:footnote w:type="continuationSeparator" w:id="1">
    <w:p w:rsidR="00D92FF7" w:rsidRDefault="00D92FF7" w:rsidP="00B205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23BEC"/>
    <w:multiLevelType w:val="singleLevel"/>
    <w:tmpl w:val="CE423BEC"/>
    <w:lvl w:ilvl="0">
      <w:start w:val="1"/>
      <w:numFmt w:val="decimal"/>
      <w:suff w:val="nothing"/>
      <w:lvlText w:val="%1、"/>
      <w:lvlJc w:val="left"/>
      <w:pPr>
        <w:ind w:left="8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7D4E"/>
    <w:rsid w:val="00305EBD"/>
    <w:rsid w:val="003A3162"/>
    <w:rsid w:val="004D22A4"/>
    <w:rsid w:val="00A07A10"/>
    <w:rsid w:val="00AD7D4E"/>
    <w:rsid w:val="00B205BE"/>
    <w:rsid w:val="00B9221E"/>
    <w:rsid w:val="00D92FF7"/>
    <w:rsid w:val="28B350F2"/>
    <w:rsid w:val="7047668C"/>
    <w:rsid w:val="759251A6"/>
    <w:rsid w:val="761158F0"/>
    <w:rsid w:val="7F0442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7D4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205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205BE"/>
    <w:rPr>
      <w:kern w:val="2"/>
      <w:sz w:val="18"/>
      <w:szCs w:val="18"/>
    </w:rPr>
  </w:style>
  <w:style w:type="paragraph" w:styleId="a4">
    <w:name w:val="footer"/>
    <w:basedOn w:val="a"/>
    <w:link w:val="Char0"/>
    <w:rsid w:val="00B205BE"/>
    <w:pPr>
      <w:tabs>
        <w:tab w:val="center" w:pos="4153"/>
        <w:tab w:val="right" w:pos="8306"/>
      </w:tabs>
      <w:snapToGrid w:val="0"/>
      <w:jc w:val="left"/>
    </w:pPr>
    <w:rPr>
      <w:sz w:val="18"/>
      <w:szCs w:val="18"/>
    </w:rPr>
  </w:style>
  <w:style w:type="character" w:customStyle="1" w:styleId="Char0">
    <w:name w:val="页脚 Char"/>
    <w:basedOn w:val="a0"/>
    <w:link w:val="a4"/>
    <w:rsid w:val="00B205BE"/>
    <w:rPr>
      <w:kern w:val="2"/>
      <w:sz w:val="18"/>
      <w:szCs w:val="18"/>
    </w:rPr>
  </w:style>
  <w:style w:type="paragraph" w:styleId="a5">
    <w:name w:val="List Paragraph"/>
    <w:basedOn w:val="a"/>
    <w:uiPriority w:val="99"/>
    <w:unhideWhenUsed/>
    <w:rsid w:val="00B205BE"/>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100</Words>
  <Characters>575</Characters>
  <Application>Microsoft Office Word</Application>
  <DocSecurity>0</DocSecurity>
  <Lines>4</Lines>
  <Paragraphs>1</Paragraphs>
  <ScaleCrop>false</ScaleCrop>
  <Company/>
  <LinksUpToDate>false</LinksUpToDate>
  <CharactersWithSpaces>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32421</dc:creator>
  <cp:lastModifiedBy>LENOVO</cp:lastModifiedBy>
  <cp:revision>5</cp:revision>
  <dcterms:created xsi:type="dcterms:W3CDTF">2026-07-20T09:38:00Z</dcterms:created>
  <dcterms:modified xsi:type="dcterms:W3CDTF">2026-07-21T08:24:00Z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eyJoZGlkIjoiZGNkMDY3OGFhNWFmZWEyZmRjMzRlMTYzMGIxZmFiNDEiLCJ1c2VySWQiOiI3MzY3NDcxMzkifQ==</vt:lpwstr>
  </property>
  <property fmtid="{D5CDD505-2E9C-101B-9397-08002B2CF9AE}" pid="4" name="ICV">
    <vt:lpwstr>EF0959E6DF2A4C858708DE6CFF489D73_13</vt:lpwstr>
  </property>
</Properties>
</file>